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A2" w:rsidRDefault="008B76A2">
      <w:pPr>
        <w:ind w:left="-1701"/>
        <w:jc w:val="center"/>
        <w:rPr>
          <w:i/>
        </w:rPr>
      </w:pPr>
    </w:p>
    <w:p w:rsidR="008B76A2" w:rsidRDefault="008B76A2">
      <w:pPr>
        <w:jc w:val="center"/>
        <w:rPr>
          <w:i/>
        </w:rPr>
      </w:pPr>
    </w:p>
    <w:p w:rsidR="000C4E29" w:rsidRDefault="000C4E29" w:rsidP="000C4E29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:rsidR="000C4E29" w:rsidRDefault="000C4E29" w:rsidP="000C4E29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:rsidR="000C4E29" w:rsidRDefault="000C4E29" w:rsidP="000C4E29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:rsidR="000C4E29" w:rsidRDefault="000C4E29" w:rsidP="000C4E29">
      <w:pPr>
        <w:autoSpaceDE w:val="0"/>
        <w:autoSpaceDN w:val="0"/>
        <w:adjustRightInd w:val="0"/>
        <w:jc w:val="center"/>
        <w:rPr>
          <w:b/>
          <w:bCs/>
          <w:szCs w:val="22"/>
          <w:lang w:eastAsia="ru-RU" w:bidi="ru-RU"/>
        </w:rPr>
      </w:pPr>
    </w:p>
    <w:p w:rsidR="000C4E29" w:rsidRDefault="000C4E29" w:rsidP="000C4E29">
      <w:pPr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:rsidR="000C4E29" w:rsidRDefault="000C4E29" w:rsidP="000C4E29">
      <w:pPr>
        <w:autoSpaceDE w:val="0"/>
        <w:autoSpaceDN w:val="0"/>
        <w:adjustRightInd w:val="0"/>
        <w:rPr>
          <w:b/>
          <w:bCs/>
          <w:lang w:eastAsia="ru-RU" w:bidi="ru-RU"/>
        </w:rPr>
      </w:pPr>
    </w:p>
    <w:p w:rsidR="000C4E29" w:rsidRDefault="000C4E29" w:rsidP="000C4E29">
      <w:pPr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:rsidR="000C4E29" w:rsidRDefault="000C4E29" w:rsidP="000C4E29">
      <w:pPr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:rsidR="000C4E29" w:rsidRDefault="000C4E29" w:rsidP="000C4E29">
      <w:pPr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>
        <w:rPr>
          <w:b/>
          <w:bCs/>
          <w:lang w:eastAsia="ru-RU" w:bidi="ru-RU"/>
        </w:rPr>
        <w:t>УТВЕРЖДЕНО:</w:t>
      </w:r>
    </w:p>
    <w:p w:rsidR="000C4E29" w:rsidRDefault="000C4E29" w:rsidP="000C4E29">
      <w:pPr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>
        <w:rPr>
          <w:b/>
          <w:bCs/>
          <w:lang w:eastAsia="ru-RU" w:bidi="ru-RU"/>
        </w:rPr>
        <w:t>Председатель УМС</w:t>
      </w:r>
    </w:p>
    <w:p w:rsidR="000C4E29" w:rsidRDefault="000C4E29" w:rsidP="000C4E29">
      <w:pPr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>
        <w:rPr>
          <w:b/>
          <w:bCs/>
          <w:lang w:eastAsia="ru-RU" w:bidi="ru-RU"/>
        </w:rPr>
        <w:t>Театрально-режиссерского</w:t>
      </w:r>
    </w:p>
    <w:p w:rsidR="000C4E29" w:rsidRDefault="000C4E29" w:rsidP="000C4E29">
      <w:pPr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>
        <w:rPr>
          <w:b/>
          <w:bCs/>
          <w:lang w:eastAsia="ru-RU" w:bidi="ru-RU"/>
        </w:rPr>
        <w:t xml:space="preserve"> факультета</w:t>
      </w:r>
    </w:p>
    <w:p w:rsidR="000C4E29" w:rsidRDefault="000C4E29" w:rsidP="000C4E29">
      <w:pPr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>
        <w:rPr>
          <w:b/>
          <w:bCs/>
          <w:lang w:eastAsia="ru-RU" w:bidi="ru-RU"/>
        </w:rPr>
        <w:t>Королев В.В.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8B76A2" w:rsidRDefault="005465F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B339DE">
        <w:rPr>
          <w:b/>
          <w:bCs/>
          <w:smallCaps/>
          <w:lang w:eastAsia="ru-RU"/>
        </w:rPr>
        <w:t>ДИСЦИПЛИНЫ (МОДУЛЯ)</w:t>
      </w:r>
      <w:r w:rsidR="00B339DE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B76A2">
        <w:trPr>
          <w:jc w:val="center"/>
        </w:trPr>
        <w:tc>
          <w:tcPr>
            <w:tcW w:w="7585" w:type="dxa"/>
            <w:shd w:val="clear" w:color="auto" w:fill="auto"/>
          </w:tcPr>
          <w:p w:rsidR="008B76A2" w:rsidRDefault="00B339D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 xml:space="preserve"> </w:t>
            </w:r>
            <w:r>
              <w:rPr>
                <w:b/>
                <w:smallCaps/>
                <w:kern w:val="1"/>
                <w:sz w:val="28"/>
                <w:szCs w:val="28"/>
              </w:rPr>
              <w:t>Создание мультимедийных проектов</w:t>
            </w:r>
          </w:p>
        </w:tc>
      </w:tr>
    </w:tbl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Style w:val="a5"/>
        <w:jc w:val="center"/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Pr="00C9688A" w:rsidRDefault="005465F6" w:rsidP="005465F6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5465F6" w:rsidRDefault="005465F6" w:rsidP="005465F6">
      <w:pPr>
        <w:rPr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563"/>
        <w:gridCol w:w="2625"/>
        <w:gridCol w:w="3362"/>
      </w:tblGrid>
      <w:tr w:rsidR="005465F6" w:rsidRPr="00101C00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5F6" w:rsidRPr="00101C00" w:rsidRDefault="005465F6" w:rsidP="00A314B4">
            <w:pPr>
              <w:autoSpaceDE w:val="0"/>
            </w:pPr>
            <w:r w:rsidRPr="00101C00">
              <w:rPr>
                <w:b/>
              </w:rPr>
              <w:t>УК-2.</w:t>
            </w:r>
            <w:r w:rsidRPr="00101C00">
              <w:t xml:space="preserve"> </w:t>
            </w:r>
          </w:p>
          <w:p w:rsidR="005465F6" w:rsidRPr="00101C00" w:rsidRDefault="005465F6" w:rsidP="00A314B4">
            <w:pPr>
              <w:autoSpaceDE w:val="0"/>
              <w:rPr>
                <w:b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Способен управлять проектом на всех этапах его жизненного цикла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УК-2.1</w:t>
            </w:r>
            <w:proofErr w:type="gramStart"/>
            <w:r w:rsidRPr="00101C00">
              <w:rPr>
                <w:sz w:val="24"/>
                <w:szCs w:val="24"/>
              </w:rPr>
              <w:t xml:space="preserve"> У</w:t>
            </w:r>
            <w:proofErr w:type="gramEnd"/>
            <w:r w:rsidRPr="00101C00">
              <w:rPr>
                <w:sz w:val="24"/>
                <w:szCs w:val="24"/>
              </w:rPr>
              <w:t>меет самостоятельно ориентироваться в законодательстве РФ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</w:t>
            </w:r>
            <w:proofErr w:type="gramStart"/>
            <w:r w:rsidRPr="00101C00">
              <w:rPr>
                <w:sz w:val="24"/>
                <w:szCs w:val="24"/>
              </w:rPr>
              <w:t xml:space="preserve"> В</w:t>
            </w:r>
            <w:proofErr w:type="gramEnd"/>
            <w:r w:rsidRPr="00101C00">
              <w:rPr>
                <w:sz w:val="24"/>
                <w:szCs w:val="24"/>
              </w:rPr>
              <w:t>ладеет практикой применения авторского права в РФ в сфере публичных выступлений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проекта: формулировать цели, задачи,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 xml:space="preserve">актуальность, значимость, </w:t>
            </w:r>
            <w:proofErr w:type="gramStart"/>
            <w:r w:rsidRPr="00101C00">
              <w:t>ожидаемые</w:t>
            </w:r>
            <w:proofErr w:type="gramEnd"/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 xml:space="preserve">представлять </w:t>
            </w:r>
            <w:proofErr w:type="gramStart"/>
            <w:r w:rsidRPr="00101C00">
              <w:t>возможные</w:t>
            </w:r>
            <w:proofErr w:type="gramEnd"/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конструктивно разрешать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 xml:space="preserve">навыком </w:t>
            </w:r>
            <w:proofErr w:type="gramStart"/>
            <w:r w:rsidRPr="00101C00">
              <w:t>публичного</w:t>
            </w:r>
            <w:proofErr w:type="gramEnd"/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:rsidR="005465F6" w:rsidRPr="00101C00" w:rsidRDefault="005465F6" w:rsidP="00A314B4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5465F6" w:rsidRPr="00101C00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101C00" w:rsidRDefault="000C4E29" w:rsidP="00A314B4">
            <w:pPr>
              <w:autoSpaceDE w:val="0"/>
              <w:rPr>
                <w:b/>
              </w:rPr>
            </w:pPr>
            <w:r>
              <w:rPr>
                <w:b/>
              </w:rPr>
              <w:t>УК-3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101C00" w:rsidRDefault="000C4E29" w:rsidP="00A314B4">
            <w:pPr>
              <w:tabs>
                <w:tab w:val="left" w:pos="176"/>
              </w:tabs>
            </w:pP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</w:t>
            </w:r>
            <w:r>
              <w:lastRenderedPageBreak/>
              <w:t>реализовывать свою роль в команде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29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УК-3.1 - Понимает требования ролевой позиции в командной работе и </w:t>
            </w:r>
            <w:r>
              <w:rPr>
                <w:sz w:val="24"/>
                <w:szCs w:val="24"/>
              </w:rPr>
              <w:lastRenderedPageBreak/>
              <w:t>эффективность использования стратегии сотрудничества для достижения поставленной цели</w:t>
            </w:r>
          </w:p>
          <w:p w:rsidR="000C4E29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465F6" w:rsidRPr="00101C00" w:rsidRDefault="000C4E29" w:rsidP="000C4E29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t xml:space="preserve">УК-3.2 - </w:t>
            </w:r>
            <w:r w:rsidRPr="000C4E29">
              <w:rPr>
                <w:sz w:val="24"/>
              </w:rPr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E29" w:rsidRDefault="000C4E29" w:rsidP="000C4E29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lastRenderedPageBreak/>
              <w:t>Знать</w:t>
            </w:r>
            <w:r>
              <w:rPr>
                <w:rFonts w:eastAsia="Calibri"/>
              </w:rPr>
              <w:t xml:space="preserve"> психологию общения, методы развития личности и коллектива, приемы психической регуляции </w:t>
            </w:r>
            <w:r>
              <w:rPr>
                <w:rFonts w:eastAsia="Calibri"/>
              </w:rPr>
              <w:lastRenderedPageBreak/>
              <w:t xml:space="preserve">поведения в процессе обучения музыке, этические нормы, профессионального взаимодействия с коллективом, механизмы психологического воздействия музыки на исполнителей и слушателей; </w:t>
            </w:r>
          </w:p>
          <w:p w:rsidR="000C4E29" w:rsidRDefault="000C4E29" w:rsidP="000C4E29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Уметь</w:t>
            </w:r>
            <w:r>
              <w:rPr>
                <w:rFonts w:eastAsia="Calibri"/>
              </w:rPr>
              <w:t xml:space="preserve"> работать индивидуально и с группой, выстраивать отношения, психологически взаимодействовать с коллективом,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  <w:p w:rsidR="005465F6" w:rsidRPr="00431F0F" w:rsidRDefault="000C4E29" w:rsidP="000C4E29">
            <w:pPr>
              <w:tabs>
                <w:tab w:val="left" w:pos="176"/>
              </w:tabs>
              <w:rPr>
                <w:b/>
              </w:rPr>
            </w:pPr>
            <w:r>
              <w:rPr>
                <w:rFonts w:eastAsia="Calibri"/>
                <w:b/>
              </w:rPr>
              <w:t>Владеть</w:t>
            </w:r>
            <w:r>
              <w:rPr>
                <w:rFonts w:eastAsia="Calibri"/>
              </w:rPr>
              <w:t xml:space="preserve"> навыком составления плана последовательных шагов для достижения поставленной цели, навыком эффективного взаимодействия со всеми участниками коллектива, системой знаний о способах построения продуктивных форм взаимодействия педагога с учениками</w:t>
            </w:r>
          </w:p>
        </w:tc>
      </w:tr>
      <w:tr w:rsidR="005465F6" w:rsidRPr="00AC48E6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0C4E29" w:rsidP="00A314B4">
            <w:pPr>
              <w:autoSpaceDE w:val="0"/>
              <w:rPr>
                <w:b/>
              </w:rPr>
            </w:pPr>
            <w:r>
              <w:rPr>
                <w:b/>
              </w:rPr>
              <w:lastRenderedPageBreak/>
              <w:t>ПК-2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6F181E" w:rsidRDefault="000C4E29" w:rsidP="00A314B4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29" w:rsidRPr="00286D18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:rsidR="000C4E29" w:rsidRPr="006F181E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:rsidR="000C4E29" w:rsidRPr="00286D18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0C4E29" w:rsidRPr="00286D18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:rsidR="000C4E29" w:rsidRPr="00286D18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0C4E29" w:rsidRPr="00286D18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0C4E29" w:rsidRPr="00286D18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:rsidR="000C4E29" w:rsidRPr="006F181E" w:rsidRDefault="000C4E29" w:rsidP="000C4E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:rsidR="000C4E29" w:rsidRPr="001C7ED7" w:rsidRDefault="000C4E29" w:rsidP="000C4E29">
            <w:pPr>
              <w:rPr>
                <w:bCs/>
              </w:rPr>
            </w:pP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 xml:space="preserve">– Коммутировать и </w:t>
            </w:r>
            <w:r w:rsidRPr="001C7ED7">
              <w:rPr>
                <w:bCs/>
              </w:rPr>
              <w:lastRenderedPageBreak/>
              <w:t>эксплуатировать совместно с инженерно-техническим персоналом студийное звуковое оборудование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:rsidR="000C4E29" w:rsidRPr="001C7ED7" w:rsidRDefault="000C4E29" w:rsidP="000C4E29">
            <w:pPr>
              <w:rPr>
                <w:bCs/>
              </w:rPr>
            </w:pP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Приемами и технологиями составления технического райдера звукового оборудования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:rsidR="000C4E29" w:rsidRPr="001C7ED7" w:rsidRDefault="000C4E29" w:rsidP="000C4E29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:rsidR="005465F6" w:rsidRPr="0030243A" w:rsidRDefault="000C4E29" w:rsidP="000C4E29">
            <w:pPr>
              <w:tabs>
                <w:tab w:val="left" w:pos="176"/>
              </w:tabs>
              <w:rPr>
                <w:b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</w:tc>
      </w:tr>
      <w:tr w:rsidR="005465F6" w:rsidRPr="006F181E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ПК-3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6F181E" w:rsidRDefault="005465F6" w:rsidP="00A314B4">
            <w:pPr>
              <w:tabs>
                <w:tab w:val="left" w:pos="176"/>
              </w:tabs>
            </w:pPr>
            <w:r w:rsidRPr="006F181E"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30243A">
              <w:rPr>
                <w:sz w:val="24"/>
                <w:szCs w:val="24"/>
              </w:rPr>
              <w:t>Знает: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30243A">
              <w:rPr>
                <w:sz w:val="24"/>
                <w:szCs w:val="24"/>
              </w:rPr>
              <w:t>Умеет: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30243A">
              <w:rPr>
                <w:sz w:val="24"/>
                <w:szCs w:val="24"/>
              </w:rPr>
              <w:t>Владеет: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Знать: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Акустические основы звукорежиссуры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акустику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</w:t>
            </w:r>
            <w:proofErr w:type="spellStart"/>
            <w:r w:rsidRPr="0030243A">
              <w:rPr>
                <w:b/>
              </w:rPr>
              <w:t>Психоакустику</w:t>
            </w:r>
            <w:proofErr w:type="spellEnd"/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Звуковое оборудование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Цифровые </w:t>
            </w:r>
            <w:proofErr w:type="spellStart"/>
            <w:r w:rsidRPr="0030243A">
              <w:rPr>
                <w:b/>
              </w:rPr>
              <w:t>аудиотехнологии</w:t>
            </w:r>
            <w:proofErr w:type="spellEnd"/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Слуховой анализ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Звуковой дизайн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Теорию и историю музыки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драматургию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Уметь: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Разрабатывать и реализовывать проект звукового дизайна </w:t>
            </w:r>
            <w:r w:rsidRPr="0030243A">
              <w:rPr>
                <w:b/>
              </w:rPr>
              <w:lastRenderedPageBreak/>
              <w:t>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Осуществлять музыкальное и шумовое оформление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Осуществлять субъективный (слуховой) и объективный (технический) контроль звучания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Проявлять креативность профессионального мышления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Владеть: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музыкального и шумового оформления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осуществления звукового дизайна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Приемами и технологиями </w:t>
            </w:r>
            <w:proofErr w:type="gramStart"/>
            <w:r w:rsidRPr="0030243A">
              <w:rPr>
                <w:b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5465F6" w:rsidRPr="006F181E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0C4E29" w:rsidP="00A314B4">
            <w:pPr>
              <w:autoSpaceDE w:val="0"/>
              <w:rPr>
                <w:b/>
              </w:rPr>
            </w:pPr>
            <w:r>
              <w:rPr>
                <w:b/>
              </w:rPr>
              <w:lastRenderedPageBreak/>
              <w:t>ПК-4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6F181E" w:rsidRDefault="00493B91" w:rsidP="00A314B4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B91" w:rsidRPr="00286D18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:rsidR="00493B91" w:rsidRPr="006F181E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493B91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93B91" w:rsidRPr="00286D18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:rsidR="00493B91" w:rsidRPr="006F181E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493B91" w:rsidRPr="006F181E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93B91" w:rsidRPr="00286D18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:rsidR="00493B91" w:rsidRPr="006F181E" w:rsidRDefault="00493B91" w:rsidP="00493B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 xml:space="preserve"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</w:t>
            </w:r>
            <w:r w:rsidRPr="001C7ED7">
              <w:rPr>
                <w:bCs/>
              </w:rPr>
              <w:lastRenderedPageBreak/>
              <w:t>программ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:rsidR="00493B91" w:rsidRPr="001C7ED7" w:rsidRDefault="00493B91" w:rsidP="00493B91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493B91" w:rsidRPr="001C7ED7" w:rsidRDefault="00493B91" w:rsidP="00493B91">
            <w:pPr>
              <w:rPr>
                <w:bCs/>
              </w:rPr>
            </w:pP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493B91" w:rsidRPr="001C7ED7" w:rsidRDefault="00493B91" w:rsidP="00493B91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:rsidR="005465F6" w:rsidRPr="0030243A" w:rsidRDefault="00493B91" w:rsidP="00493B91">
            <w:pPr>
              <w:tabs>
                <w:tab w:val="left" w:pos="176"/>
              </w:tabs>
              <w:rPr>
                <w:b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493B91" w:rsidRPr="006F181E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B91" w:rsidRDefault="00493B91" w:rsidP="00A314B4">
            <w:pPr>
              <w:autoSpaceDE w:val="0"/>
              <w:rPr>
                <w:b/>
              </w:rPr>
            </w:pPr>
            <w:r>
              <w:rPr>
                <w:b/>
              </w:rPr>
              <w:lastRenderedPageBreak/>
              <w:t>ПК-7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B91" w:rsidRPr="006F181E" w:rsidRDefault="00493B91" w:rsidP="00A314B4">
            <w:pPr>
              <w:tabs>
                <w:tab w:val="left" w:pos="176"/>
              </w:tabs>
            </w:pPr>
            <w: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>
              <w:t>и(</w:t>
            </w:r>
            <w:proofErr w:type="gramEnd"/>
            <w:r>
              <w:t>или) озвучивания, звукозаписи, монтажа, сведения и экспертной оценки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B91" w:rsidRDefault="00493B91" w:rsidP="00493B9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ПК-7.1. Знает:</w:t>
            </w: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ПК-7.2. Умеет:</w:t>
            </w: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программного обеспечения для решения творческих задач</w:t>
            </w: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ПК-7.3. Владеет:</w:t>
            </w:r>
          </w:p>
          <w:p w:rsidR="00493B91" w:rsidRPr="0030243A" w:rsidRDefault="00493B91" w:rsidP="00493B91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B91" w:rsidRDefault="00493B91" w:rsidP="00493B9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493B91" w:rsidRPr="00493B91" w:rsidRDefault="00493B91" w:rsidP="00493B91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493B91" w:rsidRPr="00493B91" w:rsidRDefault="00493B91" w:rsidP="00493B91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493B91" w:rsidRPr="00493B91" w:rsidRDefault="00493B91" w:rsidP="00493B91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493B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звукотехнического</w:t>
            </w:r>
            <w:proofErr w:type="spellEnd"/>
            <w:r w:rsidRPr="00493B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оборудования и программного обеспечения для решения </w:t>
            </w:r>
            <w:r w:rsidRPr="00493B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творческих задач</w:t>
            </w:r>
          </w:p>
          <w:p w:rsidR="00493B91" w:rsidRPr="00493B91" w:rsidRDefault="00493B91" w:rsidP="00493B91">
            <w:pPr>
              <w:pStyle w:val="NoSpacing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93B91" w:rsidRDefault="00493B91" w:rsidP="00493B9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Владеть:</w:t>
            </w:r>
          </w:p>
          <w:p w:rsidR="00493B91" w:rsidRPr="00493B91" w:rsidRDefault="00493B91" w:rsidP="00493B91">
            <w:pPr>
              <w:tabs>
                <w:tab w:val="left" w:pos="176"/>
              </w:tabs>
            </w:pPr>
            <w:r w:rsidRPr="00493B91">
              <w:rPr>
                <w:bCs/>
                <w:color w:val="000000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Pr="001919E7" w:rsidRDefault="005465F6" w:rsidP="005465F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5465F6" w:rsidRPr="001919E7" w:rsidRDefault="005465F6" w:rsidP="005465F6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5465F6" w:rsidRPr="001919E7" w:rsidRDefault="005465F6" w:rsidP="005465F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5465F6" w:rsidRDefault="005465F6" w:rsidP="005465F6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5465F6" w:rsidRDefault="005465F6" w:rsidP="005465F6">
      <w:pPr>
        <w:jc w:val="center"/>
        <w:rPr>
          <w:b/>
          <w:bCs/>
        </w:rPr>
      </w:pPr>
    </w:p>
    <w:p w:rsidR="005465F6" w:rsidRDefault="005465F6" w:rsidP="005465F6">
      <w:pPr>
        <w:jc w:val="center"/>
        <w:rPr>
          <w:lang w:eastAsia="ru-RU"/>
        </w:rPr>
      </w:pPr>
      <w:r w:rsidRPr="005465F6">
        <w:rPr>
          <w:b/>
          <w:sz w:val="28"/>
          <w:szCs w:val="28"/>
          <w:highlight w:val="yellow"/>
        </w:rPr>
        <w:t>Тестовые задания</w:t>
      </w:r>
    </w:p>
    <w:p w:rsidR="005465F6" w:rsidRPr="005465F6" w:rsidRDefault="005465F6" w:rsidP="005465F6">
      <w:pPr>
        <w:rPr>
          <w:lang w:eastAsia="ru-RU"/>
        </w:rPr>
      </w:pPr>
    </w:p>
    <w:p w:rsidR="008B76A2" w:rsidRDefault="008B76A2">
      <w:pPr>
        <w:jc w:val="center"/>
        <w:rPr>
          <w:i/>
        </w:rPr>
      </w:pPr>
    </w:p>
    <w:p w:rsidR="005465F6" w:rsidRDefault="005465F6" w:rsidP="005465F6">
      <w:pPr>
        <w:jc w:val="center"/>
        <w:rPr>
          <w:rFonts w:eastAsia="Arial"/>
          <w:b/>
          <w:bCs/>
          <w:iCs/>
          <w:color w:val="000000"/>
          <w:spacing w:val="-2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Вопросы для текущего контроля.</w:t>
      </w:r>
    </w:p>
    <w:p w:rsidR="005465F6" w:rsidRPr="009D2472" w:rsidRDefault="005465F6" w:rsidP="005465F6">
      <w:pPr>
        <w:ind w:firstLine="540"/>
        <w:rPr>
          <w:rFonts w:asciiTheme="minorHAnsi" w:eastAsia="Helvetica-Bold" w:hAnsiTheme="minorHAnsi" w:cstheme="minorHAnsi"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 xml:space="preserve">Характеристики проекта. </w:t>
      </w:r>
    </w:p>
    <w:p w:rsidR="005465F6" w:rsidRPr="009D2472" w:rsidRDefault="005465F6" w:rsidP="005465F6">
      <w:pPr>
        <w:ind w:firstLine="540"/>
        <w:rPr>
          <w:rFonts w:asciiTheme="minorHAnsi" w:eastAsia="Helvetica-Bold" w:hAnsiTheme="minorHAnsi" w:cstheme="minorHAnsi"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 xml:space="preserve">Жизненный цикл проекта. </w:t>
      </w:r>
    </w:p>
    <w:p w:rsidR="005465F6" w:rsidRPr="009D2472" w:rsidRDefault="005465F6" w:rsidP="005465F6">
      <w:pPr>
        <w:ind w:firstLine="540"/>
        <w:rPr>
          <w:rFonts w:asciiTheme="minorHAnsi" w:hAnsiTheme="minorHAnsi" w:cstheme="minorHAnsi"/>
          <w:b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>Разработка плана проекта.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Особенности современной социокультурной ситуации. 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>Основные направления и содержание музыкальной индустрии.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>Мультимедийные технологии, их особенности и практическое значение.</w:t>
      </w:r>
    </w:p>
    <w:p w:rsidR="005465F6" w:rsidRPr="009D2472" w:rsidRDefault="005465F6" w:rsidP="005465F6">
      <w:pPr>
        <w:jc w:val="both"/>
        <w:rPr>
          <w:rFonts w:asciiTheme="minorHAnsi" w:eastAsia="Arial" w:hAnsiTheme="minorHAnsi" w:cstheme="minorHAnsi"/>
          <w:color w:val="000000"/>
          <w:szCs w:val="28"/>
        </w:rPr>
      </w:pPr>
      <w:r w:rsidRPr="009D2472">
        <w:rPr>
          <w:rFonts w:asciiTheme="minorHAnsi" w:eastAsia="Calibri" w:hAnsiTheme="minorHAnsi" w:cstheme="minorHAnsi"/>
          <w:i/>
          <w:iCs/>
          <w:szCs w:val="28"/>
        </w:rPr>
        <w:t xml:space="preserve">        </w:t>
      </w:r>
      <w:r w:rsidRPr="009D2472">
        <w:rPr>
          <w:rFonts w:asciiTheme="minorHAnsi" w:eastAsia="Arial" w:hAnsiTheme="minorHAnsi" w:cstheme="minorHAnsi"/>
          <w:color w:val="000000"/>
          <w:szCs w:val="28"/>
        </w:rPr>
        <w:t>Значение термина «</w:t>
      </w:r>
      <w:proofErr w:type="spellStart"/>
      <w:r w:rsidRPr="009D2472">
        <w:rPr>
          <w:rFonts w:asciiTheme="minorHAnsi" w:eastAsia="Arial" w:hAnsiTheme="minorHAnsi" w:cstheme="minorHAnsi"/>
          <w:color w:val="000000"/>
          <w:szCs w:val="28"/>
        </w:rPr>
        <w:t>portfolio</w:t>
      </w:r>
      <w:proofErr w:type="spellEnd"/>
      <w:r w:rsidRPr="009D2472">
        <w:rPr>
          <w:rFonts w:asciiTheme="minorHAnsi" w:eastAsia="Arial" w:hAnsiTheme="minorHAnsi" w:cstheme="minorHAnsi"/>
          <w:color w:val="000000"/>
          <w:szCs w:val="28"/>
        </w:rPr>
        <w:t>».</w:t>
      </w:r>
    </w:p>
    <w:p w:rsidR="005465F6" w:rsidRPr="009D2472" w:rsidRDefault="005465F6" w:rsidP="005465F6">
      <w:pPr>
        <w:ind w:firstLine="567"/>
        <w:jc w:val="both"/>
        <w:rPr>
          <w:rFonts w:asciiTheme="minorHAnsi" w:eastAsia="Arial" w:hAnsiTheme="minorHAnsi" w:cstheme="minorHAnsi"/>
          <w:color w:val="000000"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 Портфолио как собрание документов, содержащих информацию о личностных достижениях и способствующих увеличению </w:t>
      </w:r>
      <w:proofErr w:type="spellStart"/>
      <w:r w:rsidRPr="009D2472">
        <w:rPr>
          <w:rFonts w:asciiTheme="minorHAnsi" w:eastAsia="Arial" w:hAnsiTheme="minorHAnsi" w:cstheme="minorHAnsi"/>
          <w:color w:val="000000"/>
          <w:szCs w:val="28"/>
        </w:rPr>
        <w:t>репутационного</w:t>
      </w:r>
      <w:proofErr w:type="spellEnd"/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 капитала автора, возможность представить себя и свои достижения в самом лучшем виде.</w:t>
      </w:r>
    </w:p>
    <w:p w:rsidR="005465F6" w:rsidRPr="009D2472" w:rsidRDefault="005465F6" w:rsidP="005465F6">
      <w:pPr>
        <w:ind w:firstLine="567"/>
        <w:jc w:val="both"/>
        <w:rPr>
          <w:rFonts w:asciiTheme="minorHAnsi" w:hAnsiTheme="minorHAnsi" w:cstheme="minorHAnsi"/>
          <w:b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  Возможности использования п</w:t>
      </w:r>
      <w:r w:rsidRPr="009D2472">
        <w:rPr>
          <w:rFonts w:asciiTheme="minorHAnsi" w:eastAsia="Arial" w:hAnsiTheme="minorHAnsi" w:cstheme="minorHAnsi"/>
          <w:iCs/>
          <w:color w:val="000000"/>
          <w:szCs w:val="28"/>
        </w:rPr>
        <w:t>ортфолио  для оценки деятельности студента.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Роль и значение новых информационных технологий.  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Современные информационные технологии  в сфере культуры. 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i/>
          <w:iCs/>
          <w:szCs w:val="28"/>
        </w:rPr>
      </w:pPr>
      <w:r w:rsidRPr="009D2472">
        <w:rPr>
          <w:rFonts w:asciiTheme="minorHAnsi" w:hAnsiTheme="minorHAnsi" w:cstheme="minorHAnsi"/>
          <w:szCs w:val="28"/>
        </w:rPr>
        <w:t>Интернет-ресурсы в культурной деятельности.</w:t>
      </w:r>
    </w:p>
    <w:p w:rsidR="005465F6" w:rsidRPr="009D2472" w:rsidRDefault="005465F6" w:rsidP="005465F6">
      <w:pPr>
        <w:rPr>
          <w:rFonts w:asciiTheme="minorHAnsi" w:hAnsiTheme="minorHAnsi" w:cstheme="minorHAnsi"/>
          <w:b/>
          <w:bCs/>
          <w:color w:val="000000"/>
          <w:szCs w:val="28"/>
        </w:rPr>
      </w:pPr>
      <w:r w:rsidRPr="009D2472">
        <w:rPr>
          <w:rStyle w:val="FontStyle51"/>
          <w:rFonts w:asciiTheme="minorHAnsi" w:hAnsiTheme="minorHAnsi" w:cstheme="minorHAnsi"/>
          <w:sz w:val="24"/>
          <w:szCs w:val="28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Значение веб-сайта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История развития сайта. Устройство сайта. Типология сайтов.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 xml:space="preserve">История появления программы. Возможности программы. Подготовка презентации в программе </w:t>
      </w:r>
      <w:proofErr w:type="spellStart"/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PowerPoint</w:t>
      </w:r>
      <w:proofErr w:type="spellEnd"/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.</w:t>
      </w:r>
    </w:p>
    <w:p w:rsidR="005465F6" w:rsidRPr="009D2472" w:rsidRDefault="005465F6" w:rsidP="005465F6">
      <w:pPr>
        <w:rPr>
          <w:rStyle w:val="FontStyle51"/>
          <w:rFonts w:asciiTheme="minorHAnsi" w:hAnsiTheme="minorHAnsi" w:cstheme="minorHAnsi"/>
          <w:color w:val="000000"/>
          <w:sz w:val="24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Программа </w:t>
      </w:r>
      <w:proofErr w:type="spellStart"/>
      <w:r w:rsidRPr="009D2472">
        <w:rPr>
          <w:rFonts w:asciiTheme="minorHAnsi" w:hAnsiTheme="minorHAnsi" w:cstheme="minorHAnsi"/>
          <w:color w:val="000000"/>
          <w:szCs w:val="28"/>
        </w:rPr>
        <w:t>MovieMaker</w:t>
      </w:r>
      <w:proofErr w:type="spellEnd"/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 xml:space="preserve"> и ее применение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 xml:space="preserve">История появления программы. Возможности программы. Подготовка презентационного ролика с видео в программе </w:t>
      </w:r>
      <w:proofErr w:type="spellStart"/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MovieMaker</w:t>
      </w:r>
      <w:proofErr w:type="spellEnd"/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lastRenderedPageBreak/>
        <w:t>Понятие мультимедийный продукт;</w:t>
      </w:r>
      <w:r w:rsidRPr="009D2472">
        <w:rPr>
          <w:rFonts w:asciiTheme="minorHAnsi" w:hAnsiTheme="minorHAnsi" w:cstheme="minorHAnsi"/>
          <w:color w:val="000000"/>
          <w:szCs w:val="28"/>
        </w:rPr>
        <w:br/>
        <w:t>знакомство с разнообразием мультимедийных программ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Дизайн презентации и макеты слайдов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Понятия дизайн, шаблон, макет, слайд.</w:t>
      </w:r>
      <w:r w:rsidRPr="009D2472">
        <w:rPr>
          <w:rFonts w:asciiTheme="minorHAnsi" w:hAnsiTheme="minorHAnsi" w:cstheme="minorHAnsi"/>
          <w:szCs w:val="28"/>
        </w:rPr>
        <w:t xml:space="preserve">   Выбор цветового фона для презентации.  </w:t>
      </w:r>
    </w:p>
    <w:p w:rsidR="005465F6" w:rsidRPr="009D2472" w:rsidRDefault="005465F6" w:rsidP="005465F6">
      <w:pPr>
        <w:rPr>
          <w:rStyle w:val="mw-headline"/>
          <w:rFonts w:asciiTheme="minorHAnsi" w:hAnsiTheme="minorHAnsi" w:cstheme="minorHAnsi"/>
          <w:b/>
          <w:szCs w:val="28"/>
        </w:rPr>
      </w:pPr>
      <w:r w:rsidRPr="009D2472">
        <w:rPr>
          <w:rFonts w:asciiTheme="minorHAnsi" w:hAnsiTheme="minorHAnsi" w:cstheme="minorHAnsi"/>
          <w:szCs w:val="28"/>
        </w:rPr>
        <w:t>Портфолио документов. Портфолио творческих работ. Портфолио отзывов.</w:t>
      </w:r>
    </w:p>
    <w:p w:rsidR="005465F6" w:rsidRPr="009D2472" w:rsidRDefault="005465F6" w:rsidP="005465F6">
      <w:pPr>
        <w:rPr>
          <w:rStyle w:val="mw-headline"/>
          <w:rFonts w:asciiTheme="minorHAnsi" w:hAnsiTheme="minorHAnsi" w:cstheme="minorHAnsi"/>
          <w:szCs w:val="28"/>
        </w:rPr>
      </w:pPr>
      <w:r w:rsidRPr="009D2472">
        <w:rPr>
          <w:rStyle w:val="mw-headline"/>
          <w:rFonts w:asciiTheme="minorHAnsi" w:hAnsiTheme="minorHAnsi" w:cstheme="minorHAnsi"/>
          <w:szCs w:val="28"/>
        </w:rPr>
        <w:t>Значение термина резюме. Структура резюме. Технология создания личного резюме.</w:t>
      </w:r>
    </w:p>
    <w:p w:rsidR="005465F6" w:rsidRPr="009D2472" w:rsidRDefault="005465F6" w:rsidP="005465F6">
      <w:pPr>
        <w:rPr>
          <w:rFonts w:asciiTheme="minorHAnsi" w:hAnsiTheme="minorHAnsi" w:cstheme="minorHAnsi"/>
          <w:b/>
          <w:color w:val="000000"/>
          <w:szCs w:val="28"/>
        </w:rPr>
      </w:pPr>
      <w:r w:rsidRPr="009D2472">
        <w:rPr>
          <w:rStyle w:val="mw-headline"/>
          <w:rFonts w:asciiTheme="minorHAnsi" w:hAnsiTheme="minorHAnsi" w:cstheme="minorHAnsi"/>
          <w:szCs w:val="28"/>
        </w:rPr>
        <w:t xml:space="preserve">Понятие социальных сервисов. Виды социальных сервисов. Использование социальных сервисов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индустрии.</w:t>
      </w:r>
    </w:p>
    <w:p w:rsidR="005465F6" w:rsidRPr="009D2472" w:rsidRDefault="005465F6" w:rsidP="005465F6">
      <w:pPr>
        <w:rPr>
          <w:rStyle w:val="mw-headline"/>
          <w:rFonts w:asciiTheme="minorHAnsi" w:eastAsia="Helvetica-Bold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bCs/>
          <w:color w:val="000000"/>
          <w:szCs w:val="28"/>
        </w:rPr>
        <w:t>Роль с</w:t>
      </w:r>
      <w:r w:rsidRPr="009D2472">
        <w:rPr>
          <w:rStyle w:val="mw-headline"/>
          <w:rFonts w:asciiTheme="minorHAnsi" w:eastAsia="Helvetica-Bold" w:hAnsiTheme="minorHAnsi" w:cstheme="minorHAnsi"/>
          <w:bCs/>
          <w:color w:val="000000"/>
          <w:szCs w:val="28"/>
        </w:rPr>
        <w:t xml:space="preserve">оциальных сетей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  <w:r w:rsidRPr="009D2472">
        <w:rPr>
          <w:rStyle w:val="mw-headline"/>
          <w:rFonts w:asciiTheme="minorHAnsi" w:eastAsia="Helvetica-Bold" w:hAnsiTheme="minorHAnsi" w:cstheme="minorHAnsi"/>
          <w:b/>
          <w:bCs/>
          <w:color w:val="000000"/>
          <w:szCs w:val="28"/>
        </w:rPr>
        <w:t>.</w:t>
      </w:r>
    </w:p>
    <w:p w:rsidR="005465F6" w:rsidRPr="009D2472" w:rsidRDefault="005465F6" w:rsidP="005465F6">
      <w:pPr>
        <w:rPr>
          <w:rStyle w:val="mw-headline"/>
          <w:rFonts w:asciiTheme="minorHAnsi" w:eastAsia="Helvetica-Bold" w:hAnsiTheme="minorHAnsi" w:cstheme="minorHAnsi"/>
          <w:color w:val="000000"/>
          <w:szCs w:val="28"/>
        </w:rPr>
      </w:pP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 xml:space="preserve">Понятие и классификация социальных сетей. Роль социальных сетей для </w:t>
      </w:r>
      <w:r w:rsidRPr="009D2472">
        <w:rPr>
          <w:rFonts w:asciiTheme="minorHAnsi" w:hAnsiTheme="minorHAnsi" w:cstheme="minorHAnsi"/>
          <w:szCs w:val="28"/>
        </w:rPr>
        <w:t xml:space="preserve"> области музыкальной индустрии</w:t>
      </w: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>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Проблемно-исследовательский подход в ведении портфолио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Построение </w:t>
      </w:r>
      <w:proofErr w:type="gramStart"/>
      <w:r w:rsidRPr="009D2472">
        <w:rPr>
          <w:rFonts w:asciiTheme="minorHAnsi" w:hAnsiTheme="minorHAnsi" w:cstheme="minorHAnsi"/>
          <w:color w:val="000000"/>
          <w:szCs w:val="28"/>
        </w:rPr>
        <w:t>личного</w:t>
      </w:r>
      <w:proofErr w:type="gramEnd"/>
      <w:r w:rsidRPr="009D2472">
        <w:rPr>
          <w:rFonts w:asciiTheme="minorHAnsi" w:hAnsiTheme="minorHAnsi" w:cstheme="minorHAnsi"/>
          <w:color w:val="000000"/>
          <w:szCs w:val="28"/>
        </w:rPr>
        <w:t xml:space="preserve"> портфолио.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Понятие </w:t>
      </w:r>
      <w:proofErr w:type="spellStart"/>
      <w:r w:rsidRPr="009D2472">
        <w:rPr>
          <w:rFonts w:asciiTheme="minorHAnsi" w:hAnsiTheme="minorHAnsi" w:cstheme="minorHAnsi"/>
          <w:color w:val="000000"/>
          <w:szCs w:val="28"/>
        </w:rPr>
        <w:t>самопрезентации</w:t>
      </w:r>
      <w:proofErr w:type="spellEnd"/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Две формы </w:t>
      </w:r>
      <w:proofErr w:type="spellStart"/>
      <w:r w:rsidRPr="009D2472">
        <w:rPr>
          <w:rFonts w:asciiTheme="minorHAnsi" w:hAnsiTheme="minorHAnsi" w:cstheme="minorHAnsi"/>
          <w:color w:val="000000"/>
          <w:szCs w:val="28"/>
        </w:rPr>
        <w:t>самопрезентации</w:t>
      </w:r>
      <w:proofErr w:type="spellEnd"/>
      <w:r w:rsidRPr="009D2472">
        <w:rPr>
          <w:rFonts w:asciiTheme="minorHAnsi" w:hAnsiTheme="minorHAnsi" w:cstheme="minorHAnsi"/>
          <w:color w:val="000000"/>
          <w:szCs w:val="28"/>
        </w:rPr>
        <w:t xml:space="preserve">: природная и искусственная. Роль </w:t>
      </w:r>
      <w:proofErr w:type="spellStart"/>
      <w:r w:rsidRPr="009D2472">
        <w:rPr>
          <w:rFonts w:asciiTheme="minorHAnsi" w:hAnsiTheme="minorHAnsi" w:cstheme="minorHAnsi"/>
          <w:color w:val="000000"/>
          <w:szCs w:val="28"/>
        </w:rPr>
        <w:t>самопрезентации</w:t>
      </w:r>
      <w:proofErr w:type="spellEnd"/>
      <w:r w:rsidRPr="009D2472">
        <w:rPr>
          <w:rFonts w:asciiTheme="minorHAnsi" w:hAnsiTheme="minorHAnsi" w:cstheme="minorHAnsi"/>
          <w:color w:val="000000"/>
          <w:szCs w:val="28"/>
        </w:rPr>
        <w:t xml:space="preserve"> для специалиста </w:t>
      </w:r>
      <w:r w:rsidRPr="009D2472">
        <w:rPr>
          <w:rFonts w:asciiTheme="minorHAnsi" w:hAnsiTheme="minorHAnsi" w:cstheme="minorHAnsi"/>
          <w:szCs w:val="28"/>
        </w:rPr>
        <w:t>музыкальной индустрии</w:t>
      </w:r>
      <w:r w:rsidRPr="009D2472">
        <w:rPr>
          <w:rFonts w:asciiTheme="minorHAnsi" w:hAnsiTheme="minorHAnsi" w:cstheme="minorHAnsi"/>
          <w:color w:val="000000"/>
          <w:szCs w:val="28"/>
        </w:rPr>
        <w:t>.</w:t>
      </w:r>
    </w:p>
    <w:p w:rsidR="005465F6" w:rsidRPr="009D2472" w:rsidRDefault="005465F6" w:rsidP="005465F6">
      <w:pPr>
        <w:rPr>
          <w:rFonts w:asciiTheme="minorHAnsi" w:hAnsiTheme="minorHAnsi" w:cstheme="minorHAnsi"/>
          <w:b/>
          <w:color w:val="000000"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Значение рефлексии и антиципации </w:t>
      </w: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 xml:space="preserve">для современной </w:t>
      </w:r>
      <w:r w:rsidRPr="009D2472">
        <w:rPr>
          <w:rFonts w:asciiTheme="minorHAnsi" w:hAnsiTheme="minorHAnsi" w:cstheme="minorHAnsi"/>
          <w:szCs w:val="28"/>
        </w:rPr>
        <w:t xml:space="preserve"> области музыкальной индустрии</w:t>
      </w:r>
      <w:r w:rsidRPr="009D2472">
        <w:rPr>
          <w:rFonts w:asciiTheme="minorHAnsi" w:eastAsia="Arial" w:hAnsiTheme="minorHAnsi" w:cstheme="minorHAnsi"/>
          <w:color w:val="000000"/>
          <w:szCs w:val="28"/>
        </w:rPr>
        <w:t>.</w:t>
      </w:r>
    </w:p>
    <w:p w:rsidR="005465F6" w:rsidRDefault="005465F6" w:rsidP="005465F6">
      <w:pPr>
        <w:pStyle w:val="a8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465F6" w:rsidRDefault="005465F6" w:rsidP="005465F6">
      <w:pPr>
        <w:rPr>
          <w:sz w:val="28"/>
          <w:szCs w:val="28"/>
        </w:rPr>
      </w:pPr>
      <w:r>
        <w:rPr>
          <w:b/>
          <w:sz w:val="28"/>
          <w:szCs w:val="28"/>
        </w:rPr>
        <w:t>ПЕРЕЧЕНЬ ВОПРОСОВ К ЗАЧЕТУ В 9</w:t>
      </w:r>
      <w:r>
        <w:rPr>
          <w:b/>
          <w:bCs/>
          <w:sz w:val="28"/>
          <w:szCs w:val="28"/>
        </w:rPr>
        <w:t xml:space="preserve"> СЕМЕСТРЕ </w:t>
      </w:r>
    </w:p>
    <w:p w:rsidR="005465F6" w:rsidRDefault="005465F6" w:rsidP="005465F6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rFonts w:eastAsia="Helvetica-Bold"/>
          <w:sz w:val="28"/>
          <w:szCs w:val="28"/>
        </w:rPr>
        <w:t xml:space="preserve">Понятие проект.  </w:t>
      </w:r>
    </w:p>
    <w:p w:rsidR="005465F6" w:rsidRDefault="005465F6" w:rsidP="005465F6">
      <w:pPr>
        <w:numPr>
          <w:ilvl w:val="0"/>
          <w:numId w:val="12"/>
        </w:numPr>
        <w:ind w:left="720" w:hanging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Мультимедийные технологии в области музыкальной индустрии. 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Понятие портфолио</w:t>
      </w:r>
      <w:r>
        <w:rPr>
          <w:sz w:val="28"/>
          <w:szCs w:val="28"/>
        </w:rPr>
        <w:t xml:space="preserve">.  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rStyle w:val="FontStyle51"/>
          <w:sz w:val="28"/>
          <w:szCs w:val="28"/>
        </w:rPr>
      </w:pPr>
      <w:r>
        <w:rPr>
          <w:sz w:val="28"/>
          <w:szCs w:val="28"/>
        </w:rPr>
        <w:t>Проблемы использования современных технологий в сфере культуры</w:t>
      </w:r>
      <w:r>
        <w:rPr>
          <w:color w:val="000000"/>
          <w:sz w:val="28"/>
          <w:szCs w:val="28"/>
        </w:rPr>
        <w:t xml:space="preserve">. 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Style w:val="FontStyle51"/>
          <w:sz w:val="28"/>
          <w:szCs w:val="28"/>
        </w:rPr>
        <w:t xml:space="preserve"> </w:t>
      </w:r>
      <w:r w:rsidRPr="00493B91">
        <w:rPr>
          <w:rStyle w:val="FontStyle51"/>
          <w:rFonts w:asciiTheme="minorHAnsi" w:hAnsiTheme="minorHAnsi" w:cstheme="minorHAnsi"/>
          <w:sz w:val="28"/>
          <w:szCs w:val="28"/>
        </w:rPr>
        <w:t>Использование новых носителей (мультимедиа)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Привлечение ресурсов с помощью веб-сайта. </w:t>
      </w:r>
    </w:p>
    <w:p w:rsidR="005465F6" w:rsidRPr="00493B91" w:rsidRDefault="005465F6" w:rsidP="005465F6">
      <w:pPr>
        <w:pStyle w:val="Style29"/>
        <w:widowControl/>
        <w:numPr>
          <w:ilvl w:val="0"/>
          <w:numId w:val="12"/>
        </w:numPr>
        <w:spacing w:line="240" w:lineRule="auto"/>
        <w:ind w:left="720" w:hanging="360"/>
        <w:rPr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Программа </w:t>
      </w:r>
      <w:proofErr w:type="spellStart"/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PowerPoint</w:t>
      </w:r>
      <w:proofErr w:type="spellEnd"/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 xml:space="preserve"> и ее применение </w:t>
      </w:r>
      <w:r w:rsidRPr="00493B91">
        <w:rPr>
          <w:sz w:val="28"/>
          <w:szCs w:val="28"/>
        </w:rPr>
        <w:t>в области музыкальной индустрии</w:t>
      </w: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jc w:val="both"/>
        <w:rPr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Программа </w:t>
      </w:r>
      <w:proofErr w:type="spellStart"/>
      <w:r w:rsidRPr="00493B91">
        <w:rPr>
          <w:color w:val="000000"/>
          <w:sz w:val="28"/>
          <w:szCs w:val="28"/>
        </w:rPr>
        <w:t>MovieMaker</w:t>
      </w:r>
      <w:proofErr w:type="spellEnd"/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 xml:space="preserve"> и ее применение </w:t>
      </w:r>
      <w:r w:rsidRPr="00493B91">
        <w:rPr>
          <w:sz w:val="28"/>
          <w:szCs w:val="28"/>
        </w:rPr>
        <w:t>в области музыкальной индустрии</w:t>
      </w: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rPr>
          <w:rStyle w:val="FontStyle51"/>
          <w:rFonts w:ascii="Times New Roman" w:hAnsi="Times New Roman" w:cs="Times New Roman"/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Понятие мультимедийный </w:t>
      </w:r>
      <w:proofErr w:type="spellStart"/>
      <w:r w:rsidRPr="00493B91">
        <w:rPr>
          <w:color w:val="000000"/>
          <w:sz w:val="28"/>
          <w:szCs w:val="28"/>
        </w:rPr>
        <w:t>продукт</w:t>
      </w:r>
      <w:proofErr w:type="gramStart"/>
      <w:r w:rsidRPr="00493B91">
        <w:rPr>
          <w:color w:val="000000"/>
          <w:sz w:val="28"/>
          <w:szCs w:val="28"/>
        </w:rPr>
        <w:t>;з</w:t>
      </w:r>
      <w:proofErr w:type="gramEnd"/>
      <w:r w:rsidRPr="00493B91">
        <w:rPr>
          <w:color w:val="000000"/>
          <w:sz w:val="28"/>
          <w:szCs w:val="28"/>
        </w:rPr>
        <w:t>накомство</w:t>
      </w:r>
      <w:proofErr w:type="spellEnd"/>
      <w:r w:rsidRPr="00493B91">
        <w:rPr>
          <w:color w:val="000000"/>
          <w:sz w:val="28"/>
          <w:szCs w:val="28"/>
        </w:rPr>
        <w:t xml:space="preserve"> с разнообразием мультимедийных программ;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jc w:val="both"/>
        <w:rPr>
          <w:sz w:val="28"/>
          <w:szCs w:val="28"/>
        </w:rPr>
      </w:pP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Дизайн презентации и макеты слайдов.</w:t>
      </w:r>
    </w:p>
    <w:p w:rsidR="005465F6" w:rsidRPr="00493B91" w:rsidRDefault="005465F6" w:rsidP="005465F6">
      <w:pPr>
        <w:pStyle w:val="Style4"/>
        <w:widowControl/>
        <w:numPr>
          <w:ilvl w:val="0"/>
          <w:numId w:val="12"/>
        </w:numPr>
        <w:spacing w:line="240" w:lineRule="auto"/>
        <w:ind w:left="720" w:hanging="360"/>
        <w:rPr>
          <w:rStyle w:val="mw-headline"/>
          <w:sz w:val="28"/>
          <w:szCs w:val="28"/>
        </w:rPr>
      </w:pPr>
      <w:r w:rsidRPr="00493B91">
        <w:rPr>
          <w:sz w:val="28"/>
          <w:szCs w:val="28"/>
        </w:rPr>
        <w:t xml:space="preserve">Виды портфолио.     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jc w:val="both"/>
        <w:rPr>
          <w:rStyle w:val="mw-headline"/>
          <w:sz w:val="28"/>
          <w:szCs w:val="28"/>
        </w:rPr>
      </w:pPr>
      <w:r w:rsidRPr="00493B91">
        <w:rPr>
          <w:rStyle w:val="mw-headline"/>
          <w:sz w:val="28"/>
          <w:szCs w:val="28"/>
        </w:rPr>
        <w:t>Понятие  резюме.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jc w:val="both"/>
        <w:rPr>
          <w:rStyle w:val="mw-headline"/>
          <w:rFonts w:eastAsia="Helvetica-Bold"/>
          <w:color w:val="000000"/>
          <w:sz w:val="28"/>
          <w:szCs w:val="28"/>
        </w:rPr>
      </w:pPr>
      <w:r w:rsidRPr="00493B91">
        <w:rPr>
          <w:rStyle w:val="mw-headline"/>
          <w:sz w:val="28"/>
          <w:szCs w:val="28"/>
        </w:rPr>
        <w:t>Социальные сервисы</w:t>
      </w:r>
      <w:r w:rsidRPr="00493B91"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pStyle w:val="10"/>
        <w:numPr>
          <w:ilvl w:val="0"/>
          <w:numId w:val="12"/>
        </w:numPr>
        <w:spacing w:before="0" w:after="0"/>
        <w:ind w:left="720" w:hanging="360"/>
        <w:jc w:val="both"/>
        <w:rPr>
          <w:color w:val="000000"/>
          <w:sz w:val="28"/>
          <w:szCs w:val="28"/>
        </w:rPr>
      </w:pPr>
      <w:r w:rsidRPr="00493B91">
        <w:rPr>
          <w:rStyle w:val="mw-headline"/>
          <w:rFonts w:eastAsia="Helvetica-Bold"/>
          <w:color w:val="000000"/>
          <w:sz w:val="28"/>
          <w:szCs w:val="28"/>
        </w:rPr>
        <w:t xml:space="preserve">Роль социальных сетей </w:t>
      </w:r>
      <w:r w:rsidRPr="00493B91">
        <w:rPr>
          <w:sz w:val="28"/>
          <w:szCs w:val="28"/>
        </w:rPr>
        <w:t>в области музыкальной индустрии</w:t>
      </w:r>
      <w:r w:rsidRPr="00493B91"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pStyle w:val="10"/>
        <w:numPr>
          <w:ilvl w:val="0"/>
          <w:numId w:val="12"/>
        </w:numPr>
        <w:spacing w:before="0" w:after="0"/>
        <w:ind w:left="720" w:hanging="360"/>
        <w:jc w:val="both"/>
        <w:rPr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 Проблемно-исследовательский подход в ведении портфолио.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jc w:val="both"/>
        <w:rPr>
          <w:rFonts w:eastAsia="Arial"/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 Понятие </w:t>
      </w:r>
      <w:proofErr w:type="spellStart"/>
      <w:r w:rsidRPr="00493B91">
        <w:rPr>
          <w:color w:val="000000"/>
          <w:sz w:val="28"/>
          <w:szCs w:val="28"/>
        </w:rPr>
        <w:t>самопрезентации</w:t>
      </w:r>
      <w:proofErr w:type="spellEnd"/>
      <w:r w:rsidRPr="00493B91">
        <w:rPr>
          <w:rFonts w:eastAsia="Arial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 w:rsidRPr="00493B91">
        <w:rPr>
          <w:rFonts w:eastAsia="Arial"/>
          <w:color w:val="000000"/>
          <w:sz w:val="28"/>
          <w:szCs w:val="28"/>
        </w:rPr>
        <w:t>Рефлексия и антиципация</w:t>
      </w:r>
      <w:r w:rsidRPr="00493B91">
        <w:rPr>
          <w:rFonts w:eastAsia="Arial"/>
          <w:iCs/>
          <w:color w:val="000000"/>
          <w:spacing w:val="-2"/>
          <w:sz w:val="28"/>
          <w:szCs w:val="28"/>
        </w:rPr>
        <w:t>.</w:t>
      </w:r>
    </w:p>
    <w:p w:rsidR="005465F6" w:rsidRPr="00493B91" w:rsidRDefault="005465F6" w:rsidP="005465F6">
      <w:pPr>
        <w:numPr>
          <w:ilvl w:val="0"/>
          <w:numId w:val="12"/>
        </w:numPr>
        <w:ind w:left="720" w:hanging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 w:rsidRPr="00493B91">
        <w:rPr>
          <w:rFonts w:eastAsia="Arial"/>
          <w:iCs/>
          <w:color w:val="000000"/>
          <w:spacing w:val="-2"/>
          <w:sz w:val="28"/>
          <w:szCs w:val="28"/>
        </w:rPr>
        <w:t>Свободная тема.</w:t>
      </w:r>
    </w:p>
    <w:p w:rsidR="005465F6" w:rsidRDefault="005465F6" w:rsidP="005465F6">
      <w:pPr>
        <w:jc w:val="both"/>
        <w:rPr>
          <w:rFonts w:eastAsia="Arial"/>
          <w:iCs/>
          <w:color w:val="000000"/>
          <w:spacing w:val="-2"/>
          <w:sz w:val="28"/>
          <w:szCs w:val="28"/>
        </w:rPr>
      </w:pPr>
    </w:p>
    <w:p w:rsidR="005465F6" w:rsidRDefault="005465F6" w:rsidP="005465F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</w:t>
      </w:r>
      <w:r>
        <w:rPr>
          <w:b/>
          <w:bCs/>
          <w:sz w:val="28"/>
          <w:szCs w:val="28"/>
        </w:rPr>
        <w:t xml:space="preserve">В 10 СЕМЕСТРЕ. </w:t>
      </w:r>
    </w:p>
    <w:p w:rsidR="005465F6" w:rsidRDefault="005465F6" w:rsidP="005465F6">
      <w:pPr>
        <w:ind w:firstLine="567"/>
        <w:jc w:val="both"/>
        <w:rPr>
          <w:sz w:val="28"/>
          <w:szCs w:val="28"/>
        </w:rPr>
      </w:pPr>
    </w:p>
    <w:p w:rsidR="005465F6" w:rsidRPr="00493B91" w:rsidRDefault="005465F6" w:rsidP="005465F6">
      <w:pPr>
        <w:ind w:left="360"/>
        <w:rPr>
          <w:sz w:val="28"/>
          <w:szCs w:val="28"/>
        </w:rPr>
      </w:pPr>
      <w:r w:rsidRPr="00493B91">
        <w:rPr>
          <w:rFonts w:eastAsia="Helvetica-Bold"/>
          <w:sz w:val="28"/>
          <w:szCs w:val="28"/>
        </w:rPr>
        <w:t xml:space="preserve">1. Понятие проект.  </w:t>
      </w:r>
    </w:p>
    <w:p w:rsidR="005465F6" w:rsidRPr="00493B91" w:rsidRDefault="005465F6" w:rsidP="005465F6">
      <w:pPr>
        <w:ind w:left="360"/>
        <w:rPr>
          <w:color w:val="000000"/>
          <w:sz w:val="28"/>
          <w:szCs w:val="28"/>
        </w:rPr>
      </w:pPr>
      <w:r w:rsidRPr="00493B91">
        <w:rPr>
          <w:sz w:val="28"/>
          <w:szCs w:val="28"/>
        </w:rPr>
        <w:t xml:space="preserve">2. Мультимедийные технологии в области музыкальной индустрии. </w:t>
      </w:r>
    </w:p>
    <w:p w:rsidR="005465F6" w:rsidRPr="00493B91" w:rsidRDefault="005465F6" w:rsidP="005465F6">
      <w:pPr>
        <w:ind w:left="360"/>
        <w:jc w:val="both"/>
        <w:rPr>
          <w:sz w:val="28"/>
          <w:szCs w:val="28"/>
        </w:rPr>
      </w:pPr>
      <w:r w:rsidRPr="00493B91">
        <w:rPr>
          <w:color w:val="000000"/>
          <w:sz w:val="28"/>
          <w:szCs w:val="28"/>
        </w:rPr>
        <w:lastRenderedPageBreak/>
        <w:t>3. Понятие портфолио</w:t>
      </w:r>
      <w:r w:rsidRPr="00493B91">
        <w:rPr>
          <w:sz w:val="28"/>
          <w:szCs w:val="28"/>
        </w:rPr>
        <w:t xml:space="preserve">.  </w:t>
      </w:r>
    </w:p>
    <w:p w:rsidR="005465F6" w:rsidRPr="00493B91" w:rsidRDefault="005465F6" w:rsidP="005465F6">
      <w:pPr>
        <w:ind w:left="360"/>
        <w:jc w:val="both"/>
        <w:rPr>
          <w:rStyle w:val="FontStyle51"/>
          <w:rFonts w:ascii="Times New Roman" w:hAnsi="Times New Roman" w:cs="Times New Roman"/>
          <w:sz w:val="28"/>
          <w:szCs w:val="28"/>
        </w:rPr>
      </w:pPr>
      <w:r w:rsidRPr="00493B91">
        <w:rPr>
          <w:sz w:val="28"/>
          <w:szCs w:val="28"/>
        </w:rPr>
        <w:t>4. Проблемы использования современных технологий в сфере культуры</w:t>
      </w:r>
      <w:r w:rsidRPr="00493B91">
        <w:rPr>
          <w:color w:val="000000"/>
          <w:sz w:val="28"/>
          <w:szCs w:val="28"/>
        </w:rPr>
        <w:t xml:space="preserve">. </w:t>
      </w:r>
    </w:p>
    <w:p w:rsidR="005465F6" w:rsidRPr="00493B91" w:rsidRDefault="005465F6" w:rsidP="005465F6">
      <w:pPr>
        <w:ind w:left="360"/>
        <w:rPr>
          <w:color w:val="000000"/>
          <w:sz w:val="28"/>
          <w:szCs w:val="28"/>
        </w:rPr>
      </w:pPr>
      <w:r w:rsidRPr="00493B91">
        <w:rPr>
          <w:rStyle w:val="FontStyle51"/>
          <w:rFonts w:ascii="Times New Roman" w:hAnsi="Times New Roman" w:cs="Times New Roman"/>
          <w:sz w:val="28"/>
          <w:szCs w:val="28"/>
        </w:rPr>
        <w:t>5. Использование новых носителей (мультимедиа)</w:t>
      </w: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ind w:left="360"/>
        <w:jc w:val="both"/>
        <w:rPr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6. Привлечение ресурсов с помощью веб-сайта. </w:t>
      </w:r>
    </w:p>
    <w:p w:rsidR="005465F6" w:rsidRPr="00493B91" w:rsidRDefault="005465F6" w:rsidP="005465F6">
      <w:pPr>
        <w:pStyle w:val="Style29"/>
        <w:widowControl/>
        <w:spacing w:line="240" w:lineRule="auto"/>
        <w:ind w:left="360" w:firstLine="0"/>
        <w:rPr>
          <w:rStyle w:val="FontStyle51"/>
          <w:rFonts w:ascii="Times New Roman" w:hAnsi="Times New Roman" w:cs="Times New Roman"/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 7. Программа </w:t>
      </w:r>
      <w:proofErr w:type="spellStart"/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PowerPoint</w:t>
      </w:r>
      <w:proofErr w:type="spellEnd"/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 xml:space="preserve"> и ее применение </w:t>
      </w:r>
      <w:r w:rsidRPr="00493B91">
        <w:rPr>
          <w:sz w:val="28"/>
          <w:szCs w:val="28"/>
        </w:rPr>
        <w:t>в области музыкальной индустрии</w:t>
      </w: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ind w:left="360"/>
        <w:jc w:val="both"/>
        <w:rPr>
          <w:color w:val="000000"/>
          <w:sz w:val="28"/>
          <w:szCs w:val="28"/>
        </w:rPr>
      </w:pP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 xml:space="preserve">8. Программа </w:t>
      </w:r>
      <w:proofErr w:type="spellStart"/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MovieMaker</w:t>
      </w:r>
      <w:proofErr w:type="spellEnd"/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 xml:space="preserve"> и ее применение </w:t>
      </w:r>
      <w:r w:rsidRPr="00493B91">
        <w:rPr>
          <w:sz w:val="28"/>
          <w:szCs w:val="28"/>
        </w:rPr>
        <w:t>в области музыкальной индустрии</w:t>
      </w: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ind w:left="360"/>
        <w:rPr>
          <w:rStyle w:val="FontStyle51"/>
          <w:rFonts w:ascii="Times New Roman" w:hAnsi="Times New Roman" w:cs="Times New Roman"/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>9. Понятие мультимедийный продукт; знакомство с разнообразием мультимедийных прогр</w:t>
      </w:r>
      <w:bookmarkStart w:id="1" w:name="_GoBack"/>
      <w:bookmarkEnd w:id="1"/>
      <w:r w:rsidRPr="00493B91">
        <w:rPr>
          <w:color w:val="000000"/>
          <w:sz w:val="28"/>
          <w:szCs w:val="28"/>
        </w:rPr>
        <w:t>амм;</w:t>
      </w:r>
    </w:p>
    <w:p w:rsidR="005465F6" w:rsidRPr="00493B91" w:rsidRDefault="005465F6" w:rsidP="005465F6">
      <w:pPr>
        <w:ind w:left="360"/>
        <w:jc w:val="both"/>
        <w:rPr>
          <w:sz w:val="28"/>
          <w:szCs w:val="28"/>
        </w:rPr>
      </w:pPr>
      <w:r w:rsidRPr="00493B91">
        <w:rPr>
          <w:rStyle w:val="FontStyle51"/>
          <w:rFonts w:ascii="Times New Roman" w:hAnsi="Times New Roman" w:cs="Times New Roman"/>
          <w:color w:val="000000"/>
          <w:sz w:val="28"/>
          <w:szCs w:val="28"/>
        </w:rPr>
        <w:t>10. Дизайн презентации и макеты слайдов.</w:t>
      </w:r>
    </w:p>
    <w:p w:rsidR="005465F6" w:rsidRPr="00493B91" w:rsidRDefault="005465F6" w:rsidP="005465F6">
      <w:pPr>
        <w:pStyle w:val="Style4"/>
        <w:widowControl/>
        <w:spacing w:line="240" w:lineRule="auto"/>
        <w:ind w:left="360"/>
        <w:rPr>
          <w:rStyle w:val="mw-headline"/>
          <w:sz w:val="28"/>
          <w:szCs w:val="28"/>
        </w:rPr>
      </w:pPr>
      <w:r w:rsidRPr="00493B91">
        <w:rPr>
          <w:sz w:val="28"/>
          <w:szCs w:val="28"/>
        </w:rPr>
        <w:t xml:space="preserve">11. Виды портфолио.     </w:t>
      </w:r>
    </w:p>
    <w:p w:rsidR="005465F6" w:rsidRPr="00493B91" w:rsidRDefault="005465F6" w:rsidP="005465F6">
      <w:pPr>
        <w:ind w:left="360"/>
        <w:jc w:val="both"/>
        <w:rPr>
          <w:rStyle w:val="mw-headline"/>
          <w:sz w:val="28"/>
          <w:szCs w:val="28"/>
        </w:rPr>
      </w:pPr>
      <w:r w:rsidRPr="00493B91">
        <w:rPr>
          <w:rStyle w:val="mw-headline"/>
          <w:sz w:val="28"/>
          <w:szCs w:val="28"/>
        </w:rPr>
        <w:t>12. Понятие  резюме.</w:t>
      </w:r>
    </w:p>
    <w:p w:rsidR="005465F6" w:rsidRPr="00493B91" w:rsidRDefault="005465F6" w:rsidP="005465F6">
      <w:pPr>
        <w:ind w:left="360"/>
        <w:jc w:val="both"/>
        <w:rPr>
          <w:rStyle w:val="mw-headline"/>
          <w:rFonts w:eastAsia="Helvetica-Bold"/>
          <w:color w:val="000000"/>
          <w:sz w:val="28"/>
          <w:szCs w:val="28"/>
        </w:rPr>
      </w:pPr>
      <w:r w:rsidRPr="00493B91">
        <w:rPr>
          <w:rStyle w:val="mw-headline"/>
          <w:sz w:val="28"/>
          <w:szCs w:val="28"/>
        </w:rPr>
        <w:t>13. Социальные сервисы</w:t>
      </w:r>
      <w:r w:rsidRPr="00493B91"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pStyle w:val="10"/>
        <w:spacing w:before="0" w:after="0"/>
        <w:ind w:left="360"/>
        <w:jc w:val="both"/>
        <w:rPr>
          <w:color w:val="000000"/>
          <w:sz w:val="28"/>
          <w:szCs w:val="28"/>
        </w:rPr>
      </w:pPr>
      <w:r w:rsidRPr="00493B91">
        <w:rPr>
          <w:rStyle w:val="mw-headline"/>
          <w:rFonts w:eastAsia="Helvetica-Bold"/>
          <w:color w:val="000000"/>
          <w:sz w:val="28"/>
          <w:szCs w:val="28"/>
        </w:rPr>
        <w:t xml:space="preserve">14. Роль социальных сетей </w:t>
      </w:r>
      <w:r w:rsidRPr="00493B91">
        <w:rPr>
          <w:sz w:val="28"/>
          <w:szCs w:val="28"/>
        </w:rPr>
        <w:t>в области музыкальной индустрии</w:t>
      </w:r>
      <w:r w:rsidRPr="00493B91"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pStyle w:val="10"/>
        <w:spacing w:before="0" w:after="0"/>
        <w:ind w:left="360"/>
        <w:jc w:val="both"/>
        <w:rPr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 15. Проблемно-исследовательский подход в ведении портфолио.</w:t>
      </w:r>
    </w:p>
    <w:p w:rsidR="005465F6" w:rsidRPr="00493B91" w:rsidRDefault="005465F6" w:rsidP="005465F6">
      <w:pPr>
        <w:ind w:left="360"/>
        <w:jc w:val="both"/>
        <w:rPr>
          <w:rFonts w:eastAsia="Arial"/>
          <w:color w:val="000000"/>
          <w:sz w:val="28"/>
          <w:szCs w:val="28"/>
        </w:rPr>
      </w:pPr>
      <w:r w:rsidRPr="00493B91">
        <w:rPr>
          <w:color w:val="000000"/>
          <w:sz w:val="28"/>
          <w:szCs w:val="28"/>
        </w:rPr>
        <w:t xml:space="preserve"> 16. Понятие </w:t>
      </w:r>
      <w:proofErr w:type="spellStart"/>
      <w:r w:rsidRPr="00493B91">
        <w:rPr>
          <w:color w:val="000000"/>
          <w:sz w:val="28"/>
          <w:szCs w:val="28"/>
        </w:rPr>
        <w:t>самопрезентации</w:t>
      </w:r>
      <w:proofErr w:type="spellEnd"/>
      <w:r w:rsidRPr="00493B91">
        <w:rPr>
          <w:rFonts w:eastAsia="Arial"/>
          <w:color w:val="000000"/>
          <w:sz w:val="28"/>
          <w:szCs w:val="28"/>
        </w:rPr>
        <w:t>.</w:t>
      </w:r>
    </w:p>
    <w:p w:rsidR="005465F6" w:rsidRPr="00493B91" w:rsidRDefault="005465F6" w:rsidP="005465F6">
      <w:pPr>
        <w:numPr>
          <w:ilvl w:val="0"/>
          <w:numId w:val="13"/>
        </w:numPr>
        <w:ind w:left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 w:rsidRPr="00493B91">
        <w:rPr>
          <w:rFonts w:eastAsia="Arial"/>
          <w:color w:val="000000"/>
          <w:sz w:val="28"/>
          <w:szCs w:val="28"/>
        </w:rPr>
        <w:t>Рефлексия и антиципация</w:t>
      </w:r>
      <w:r w:rsidRPr="00493B91">
        <w:rPr>
          <w:rFonts w:eastAsia="Arial"/>
          <w:iCs/>
          <w:color w:val="000000"/>
          <w:spacing w:val="-2"/>
          <w:sz w:val="28"/>
          <w:szCs w:val="28"/>
        </w:rPr>
        <w:t>.</w:t>
      </w:r>
    </w:p>
    <w:p w:rsidR="008B76A2" w:rsidRDefault="008B76A2">
      <w:pPr>
        <w:jc w:val="center"/>
        <w:rPr>
          <w:i/>
        </w:rPr>
      </w:pPr>
    </w:p>
    <w:p w:rsidR="005465F6" w:rsidRDefault="005465F6" w:rsidP="005465F6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5465F6" w:rsidRDefault="005465F6" w:rsidP="005465F6">
      <w:pPr>
        <w:tabs>
          <w:tab w:val="left" w:pos="2232"/>
        </w:tabs>
        <w:rPr>
          <w:b/>
        </w:rPr>
      </w:pPr>
    </w:p>
    <w:p w:rsidR="005465F6" w:rsidRDefault="005465F6" w:rsidP="005465F6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465F6" w:rsidRPr="00CF1BE9" w:rsidTr="00A314B4">
        <w:trPr>
          <w:tblHeader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:rsidR="005465F6" w:rsidRPr="00CF1BE9" w:rsidRDefault="005465F6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5465F6" w:rsidRPr="00CF1BE9" w:rsidTr="00A314B4">
        <w:trPr>
          <w:trHeight w:val="705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465F6" w:rsidRPr="00CF1BE9" w:rsidTr="00A314B4">
        <w:trPr>
          <w:trHeight w:val="1649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465F6" w:rsidRPr="00CF1BE9" w:rsidTr="00A314B4">
        <w:trPr>
          <w:trHeight w:val="765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465F6" w:rsidRPr="00CF1BE9" w:rsidTr="00A314B4">
        <w:trPr>
          <w:trHeight w:val="415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465F6" w:rsidRDefault="005465F6" w:rsidP="005465F6">
      <w:pPr>
        <w:jc w:val="both"/>
      </w:pPr>
    </w:p>
    <w:p w:rsidR="005465F6" w:rsidRDefault="005465F6">
      <w:pPr>
        <w:jc w:val="center"/>
        <w:rPr>
          <w:i/>
        </w:rPr>
      </w:pPr>
    </w:p>
    <w:p w:rsidR="005465F6" w:rsidRDefault="005465F6">
      <w:pPr>
        <w:jc w:val="center"/>
        <w:rPr>
          <w:i/>
        </w:rPr>
      </w:pPr>
    </w:p>
    <w:p w:rsidR="008B76A2" w:rsidRDefault="008B76A2"/>
    <w:p w:rsidR="008B76A2" w:rsidRDefault="00B339DE" w:rsidP="005465F6">
      <w:pPr>
        <w:jc w:val="both"/>
      </w:pPr>
      <w:r w:rsidRPr="005465F6">
        <w:t xml:space="preserve">Автор: </w:t>
      </w:r>
      <w:proofErr w:type="spellStart"/>
      <w:r w:rsidR="005465F6">
        <w:t>Ст</w:t>
      </w:r>
      <w:proofErr w:type="gramStart"/>
      <w:r w:rsidR="005465F6">
        <w:t>.п</w:t>
      </w:r>
      <w:proofErr w:type="gramEnd"/>
      <w:r w:rsidR="005465F6">
        <w:t>реподаватель</w:t>
      </w:r>
      <w:proofErr w:type="spellEnd"/>
      <w:r w:rsidR="005465F6">
        <w:t xml:space="preserve"> Завьялов Н.И.</w:t>
      </w:r>
    </w:p>
    <w:sectPr w:rsidR="008B76A2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8A" w:rsidRDefault="00E8608A">
      <w:r>
        <w:separator/>
      </w:r>
    </w:p>
  </w:endnote>
  <w:endnote w:type="continuationSeparator" w:id="0">
    <w:p w:rsidR="00E8608A" w:rsidRDefault="00E8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-Bold"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8A" w:rsidRDefault="00E8608A">
      <w:r>
        <w:separator/>
      </w:r>
    </w:p>
  </w:footnote>
  <w:footnote w:type="continuationSeparator" w:id="0">
    <w:p w:rsidR="00E8608A" w:rsidRDefault="00E86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F1759"/>
    <w:multiLevelType w:val="singleLevel"/>
    <w:tmpl w:val="D7CADE5A"/>
    <w:lvl w:ilvl="0">
      <w:start w:val="17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146A51BA"/>
    <w:multiLevelType w:val="hybridMultilevel"/>
    <w:tmpl w:val="02D852FA"/>
    <w:name w:val="Нумерованный список 6"/>
    <w:lvl w:ilvl="0" w:tplc="98A67FB6">
      <w:start w:val="1"/>
      <w:numFmt w:val="decimal"/>
      <w:lvlText w:val="%1."/>
      <w:lvlJc w:val="left"/>
      <w:pPr>
        <w:ind w:left="360" w:firstLine="0"/>
      </w:pPr>
    </w:lvl>
    <w:lvl w:ilvl="1" w:tplc="0316DFDA">
      <w:start w:val="1"/>
      <w:numFmt w:val="lowerLetter"/>
      <w:lvlText w:val="%2."/>
      <w:lvlJc w:val="left"/>
      <w:pPr>
        <w:ind w:left="1080" w:firstLine="0"/>
      </w:pPr>
    </w:lvl>
    <w:lvl w:ilvl="2" w:tplc="6A64DB4C">
      <w:start w:val="1"/>
      <w:numFmt w:val="lowerRoman"/>
      <w:lvlText w:val="%3."/>
      <w:lvlJc w:val="left"/>
      <w:pPr>
        <w:ind w:left="1980" w:firstLine="0"/>
      </w:pPr>
    </w:lvl>
    <w:lvl w:ilvl="3" w:tplc="A9329784">
      <w:start w:val="1"/>
      <w:numFmt w:val="decimal"/>
      <w:lvlText w:val="%4."/>
      <w:lvlJc w:val="left"/>
      <w:pPr>
        <w:ind w:left="2520" w:firstLine="0"/>
      </w:pPr>
    </w:lvl>
    <w:lvl w:ilvl="4" w:tplc="46AA4908">
      <w:start w:val="1"/>
      <w:numFmt w:val="lowerLetter"/>
      <w:lvlText w:val="%5."/>
      <w:lvlJc w:val="left"/>
      <w:pPr>
        <w:ind w:left="3240" w:firstLine="0"/>
      </w:pPr>
    </w:lvl>
    <w:lvl w:ilvl="5" w:tplc="3EBC4434">
      <w:start w:val="1"/>
      <w:numFmt w:val="lowerRoman"/>
      <w:lvlText w:val="%6."/>
      <w:lvlJc w:val="left"/>
      <w:pPr>
        <w:ind w:left="4140" w:firstLine="0"/>
      </w:pPr>
    </w:lvl>
    <w:lvl w:ilvl="6" w:tplc="EBB051FA">
      <w:start w:val="1"/>
      <w:numFmt w:val="decimal"/>
      <w:lvlText w:val="%7."/>
      <w:lvlJc w:val="left"/>
      <w:pPr>
        <w:ind w:left="4680" w:firstLine="0"/>
      </w:pPr>
    </w:lvl>
    <w:lvl w:ilvl="7" w:tplc="3CBED28A">
      <w:start w:val="1"/>
      <w:numFmt w:val="lowerLetter"/>
      <w:lvlText w:val="%8."/>
      <w:lvlJc w:val="left"/>
      <w:pPr>
        <w:ind w:left="5400" w:firstLine="0"/>
      </w:pPr>
    </w:lvl>
    <w:lvl w:ilvl="8" w:tplc="855239C6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2F004606"/>
    <w:multiLevelType w:val="singleLevel"/>
    <w:tmpl w:val="172A2B4C"/>
    <w:name w:val="Нумерованный список 10"/>
    <w:lvl w:ilvl="0">
      <w:start w:val="17"/>
      <w:numFmt w:val="decimal"/>
      <w:suff w:val="space"/>
      <w:lvlText w:val="%1."/>
      <w:lvlJc w:val="left"/>
      <w:pPr>
        <w:ind w:left="0" w:firstLine="0"/>
      </w:pPr>
    </w:lvl>
  </w:abstractNum>
  <w:abstractNum w:abstractNumId="3">
    <w:nsid w:val="31BB1830"/>
    <w:multiLevelType w:val="hybridMultilevel"/>
    <w:tmpl w:val="3F983EBC"/>
    <w:name w:val="Нумерованный список 2"/>
    <w:lvl w:ilvl="0" w:tplc="42F8B41A">
      <w:start w:val="1"/>
      <w:numFmt w:val="decimal"/>
      <w:lvlText w:val="%1."/>
      <w:lvlJc w:val="left"/>
      <w:pPr>
        <w:ind w:left="360" w:firstLine="0"/>
      </w:pPr>
    </w:lvl>
    <w:lvl w:ilvl="1" w:tplc="CC625868">
      <w:start w:val="1"/>
      <w:numFmt w:val="lowerLetter"/>
      <w:lvlText w:val="%2."/>
      <w:lvlJc w:val="left"/>
      <w:pPr>
        <w:ind w:left="1080" w:firstLine="0"/>
      </w:pPr>
    </w:lvl>
    <w:lvl w:ilvl="2" w:tplc="1A1273CC">
      <w:start w:val="1"/>
      <w:numFmt w:val="lowerRoman"/>
      <w:lvlText w:val="%3."/>
      <w:lvlJc w:val="left"/>
      <w:pPr>
        <w:ind w:left="1980" w:firstLine="0"/>
      </w:pPr>
    </w:lvl>
    <w:lvl w:ilvl="3" w:tplc="EE746F50">
      <w:start w:val="1"/>
      <w:numFmt w:val="decimal"/>
      <w:lvlText w:val="%4."/>
      <w:lvlJc w:val="left"/>
      <w:pPr>
        <w:ind w:left="2520" w:firstLine="0"/>
      </w:pPr>
    </w:lvl>
    <w:lvl w:ilvl="4" w:tplc="CEAC5816">
      <w:start w:val="1"/>
      <w:numFmt w:val="lowerLetter"/>
      <w:lvlText w:val="%5."/>
      <w:lvlJc w:val="left"/>
      <w:pPr>
        <w:ind w:left="3240" w:firstLine="0"/>
      </w:pPr>
    </w:lvl>
    <w:lvl w:ilvl="5" w:tplc="988E2858">
      <w:start w:val="1"/>
      <w:numFmt w:val="lowerRoman"/>
      <w:lvlText w:val="%6."/>
      <w:lvlJc w:val="left"/>
      <w:pPr>
        <w:ind w:left="4140" w:firstLine="0"/>
      </w:pPr>
    </w:lvl>
    <w:lvl w:ilvl="6" w:tplc="316A0D2A">
      <w:start w:val="1"/>
      <w:numFmt w:val="decimal"/>
      <w:lvlText w:val="%7."/>
      <w:lvlJc w:val="left"/>
      <w:pPr>
        <w:ind w:left="4680" w:firstLine="0"/>
      </w:pPr>
    </w:lvl>
    <w:lvl w:ilvl="7" w:tplc="7EE4856E">
      <w:start w:val="1"/>
      <w:numFmt w:val="lowerLetter"/>
      <w:lvlText w:val="%8."/>
      <w:lvlJc w:val="left"/>
      <w:pPr>
        <w:ind w:left="5400" w:firstLine="0"/>
      </w:pPr>
    </w:lvl>
    <w:lvl w:ilvl="8" w:tplc="5414F4E4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90242FC"/>
    <w:multiLevelType w:val="hybridMultilevel"/>
    <w:tmpl w:val="9FD656AC"/>
    <w:lvl w:ilvl="0" w:tplc="74AA40D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b w:val="0"/>
        <w:bCs/>
        <w:iCs/>
        <w:caps/>
        <w:color w:val="auto"/>
        <w:sz w:val="18"/>
        <w:szCs w:val="18"/>
      </w:rPr>
    </w:lvl>
    <w:lvl w:ilvl="1" w:tplc="2B305F84">
      <w:start w:val="1"/>
      <w:numFmt w:val="decimal"/>
      <w:lvlText w:val="%2."/>
      <w:lvlJc w:val="left"/>
      <w:pPr>
        <w:ind w:left="720" w:firstLine="0"/>
      </w:pPr>
    </w:lvl>
    <w:lvl w:ilvl="2" w:tplc="DE285038">
      <w:start w:val="1"/>
      <w:numFmt w:val="decimal"/>
      <w:lvlText w:val="%3."/>
      <w:lvlJc w:val="left"/>
      <w:pPr>
        <w:ind w:left="1080" w:firstLine="0"/>
      </w:pPr>
    </w:lvl>
    <w:lvl w:ilvl="3" w:tplc="E6642E78">
      <w:start w:val="1"/>
      <w:numFmt w:val="decimal"/>
      <w:lvlText w:val="%4."/>
      <w:lvlJc w:val="left"/>
      <w:pPr>
        <w:ind w:left="1440" w:firstLine="0"/>
      </w:pPr>
    </w:lvl>
    <w:lvl w:ilvl="4" w:tplc="13D65CFA">
      <w:start w:val="1"/>
      <w:numFmt w:val="decimal"/>
      <w:lvlText w:val="%5."/>
      <w:lvlJc w:val="left"/>
      <w:pPr>
        <w:ind w:left="1800" w:firstLine="0"/>
      </w:pPr>
    </w:lvl>
    <w:lvl w:ilvl="5" w:tplc="7518829A">
      <w:start w:val="1"/>
      <w:numFmt w:val="decimal"/>
      <w:lvlText w:val="%6."/>
      <w:lvlJc w:val="left"/>
      <w:pPr>
        <w:ind w:left="2160" w:firstLine="0"/>
      </w:pPr>
    </w:lvl>
    <w:lvl w:ilvl="6" w:tplc="F192F508">
      <w:start w:val="1"/>
      <w:numFmt w:val="decimal"/>
      <w:lvlText w:val="%7."/>
      <w:lvlJc w:val="left"/>
      <w:pPr>
        <w:ind w:left="2520" w:firstLine="0"/>
      </w:pPr>
    </w:lvl>
    <w:lvl w:ilvl="7" w:tplc="BBB0F3EC">
      <w:start w:val="1"/>
      <w:numFmt w:val="decimal"/>
      <w:lvlText w:val="%8."/>
      <w:lvlJc w:val="left"/>
      <w:pPr>
        <w:ind w:left="2880" w:firstLine="0"/>
      </w:pPr>
    </w:lvl>
    <w:lvl w:ilvl="8" w:tplc="4174955A">
      <w:start w:val="1"/>
      <w:numFmt w:val="decimal"/>
      <w:lvlText w:val="%9."/>
      <w:lvlJc w:val="left"/>
      <w:pPr>
        <w:ind w:left="3240" w:firstLine="0"/>
      </w:pPr>
    </w:lvl>
  </w:abstractNum>
  <w:abstractNum w:abstractNumId="5">
    <w:nsid w:val="3A2C701D"/>
    <w:multiLevelType w:val="hybridMultilevel"/>
    <w:tmpl w:val="CDDC0B42"/>
    <w:name w:val="Нумерованный список 3"/>
    <w:lvl w:ilvl="0" w:tplc="585084F2">
      <w:start w:val="1"/>
      <w:numFmt w:val="decimal"/>
      <w:lvlText w:val="%1."/>
      <w:lvlJc w:val="left"/>
      <w:pPr>
        <w:ind w:left="360" w:firstLine="0"/>
      </w:pPr>
    </w:lvl>
    <w:lvl w:ilvl="1" w:tplc="E202F262">
      <w:start w:val="1"/>
      <w:numFmt w:val="lowerLetter"/>
      <w:lvlText w:val="%2."/>
      <w:lvlJc w:val="left"/>
      <w:pPr>
        <w:ind w:left="1080" w:firstLine="0"/>
      </w:pPr>
    </w:lvl>
    <w:lvl w:ilvl="2" w:tplc="52F059F6">
      <w:start w:val="1"/>
      <w:numFmt w:val="lowerRoman"/>
      <w:lvlText w:val="%3."/>
      <w:lvlJc w:val="left"/>
      <w:pPr>
        <w:ind w:left="1980" w:firstLine="0"/>
      </w:pPr>
    </w:lvl>
    <w:lvl w:ilvl="3" w:tplc="9858FB46">
      <w:start w:val="1"/>
      <w:numFmt w:val="decimal"/>
      <w:lvlText w:val="%4."/>
      <w:lvlJc w:val="left"/>
      <w:pPr>
        <w:ind w:left="2520" w:firstLine="0"/>
      </w:pPr>
    </w:lvl>
    <w:lvl w:ilvl="4" w:tplc="41CCB942">
      <w:start w:val="1"/>
      <w:numFmt w:val="lowerLetter"/>
      <w:lvlText w:val="%5."/>
      <w:lvlJc w:val="left"/>
      <w:pPr>
        <w:ind w:left="3240" w:firstLine="0"/>
      </w:pPr>
    </w:lvl>
    <w:lvl w:ilvl="5" w:tplc="B39631E4">
      <w:start w:val="1"/>
      <w:numFmt w:val="lowerRoman"/>
      <w:lvlText w:val="%6."/>
      <w:lvlJc w:val="left"/>
      <w:pPr>
        <w:ind w:left="4140" w:firstLine="0"/>
      </w:pPr>
    </w:lvl>
    <w:lvl w:ilvl="6" w:tplc="7F020A30">
      <w:start w:val="1"/>
      <w:numFmt w:val="decimal"/>
      <w:lvlText w:val="%7."/>
      <w:lvlJc w:val="left"/>
      <w:pPr>
        <w:ind w:left="4680" w:firstLine="0"/>
      </w:pPr>
    </w:lvl>
    <w:lvl w:ilvl="7" w:tplc="4ACE4454">
      <w:start w:val="1"/>
      <w:numFmt w:val="lowerLetter"/>
      <w:lvlText w:val="%8."/>
      <w:lvlJc w:val="left"/>
      <w:pPr>
        <w:ind w:left="5400" w:firstLine="0"/>
      </w:pPr>
    </w:lvl>
    <w:lvl w:ilvl="8" w:tplc="A96E4F74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BB42D26"/>
    <w:multiLevelType w:val="hybridMultilevel"/>
    <w:tmpl w:val="94A89BBA"/>
    <w:name w:val="Нумерованный список 5"/>
    <w:lvl w:ilvl="0" w:tplc="B122DFA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8A880EF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CED207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808E15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0AD60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2F9CCA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27CEDA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066C5A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B7E1AA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50923063"/>
    <w:multiLevelType w:val="hybridMultilevel"/>
    <w:tmpl w:val="FE58238E"/>
    <w:name w:val="Нумерованный список 4"/>
    <w:lvl w:ilvl="0" w:tplc="8A4E6D4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570FC4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EC7E287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B7077E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6EBEB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CB028DC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9142B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8E6A6E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4C50ED7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5578260E"/>
    <w:multiLevelType w:val="hybridMultilevel"/>
    <w:tmpl w:val="3B4EB174"/>
    <w:name w:val="Нумерованный список 1"/>
    <w:lvl w:ilvl="0" w:tplc="3C120242">
      <w:start w:val="1"/>
      <w:numFmt w:val="decimal"/>
      <w:lvlText w:val="%1."/>
      <w:lvlJc w:val="left"/>
      <w:pPr>
        <w:ind w:left="360" w:firstLine="0"/>
      </w:pPr>
      <w:rPr>
        <w:rFonts w:ascii="StarSymbol" w:hAnsi="StarSymbol" w:cs="StarSymbol"/>
        <w:b w:val="0"/>
        <w:bCs/>
        <w:iCs/>
        <w:caps/>
        <w:color w:val="auto"/>
        <w:sz w:val="18"/>
        <w:szCs w:val="18"/>
      </w:rPr>
    </w:lvl>
    <w:lvl w:ilvl="1" w:tplc="F322E424">
      <w:start w:val="1"/>
      <w:numFmt w:val="decimal"/>
      <w:lvlText w:val="%2."/>
      <w:lvlJc w:val="left"/>
      <w:pPr>
        <w:ind w:left="720" w:firstLine="0"/>
      </w:pPr>
    </w:lvl>
    <w:lvl w:ilvl="2" w:tplc="BCC2F94A">
      <w:start w:val="1"/>
      <w:numFmt w:val="decimal"/>
      <w:lvlText w:val="%3."/>
      <w:lvlJc w:val="left"/>
      <w:pPr>
        <w:ind w:left="1080" w:firstLine="0"/>
      </w:pPr>
    </w:lvl>
    <w:lvl w:ilvl="3" w:tplc="457AD090">
      <w:start w:val="1"/>
      <w:numFmt w:val="decimal"/>
      <w:lvlText w:val="%4."/>
      <w:lvlJc w:val="left"/>
      <w:pPr>
        <w:ind w:left="1440" w:firstLine="0"/>
      </w:pPr>
    </w:lvl>
    <w:lvl w:ilvl="4" w:tplc="D1007732">
      <w:start w:val="1"/>
      <w:numFmt w:val="decimal"/>
      <w:lvlText w:val="%5."/>
      <w:lvlJc w:val="left"/>
      <w:pPr>
        <w:ind w:left="1800" w:firstLine="0"/>
      </w:pPr>
    </w:lvl>
    <w:lvl w:ilvl="5" w:tplc="392816AA">
      <w:start w:val="1"/>
      <w:numFmt w:val="decimal"/>
      <w:lvlText w:val="%6."/>
      <w:lvlJc w:val="left"/>
      <w:pPr>
        <w:ind w:left="2160" w:firstLine="0"/>
      </w:pPr>
    </w:lvl>
    <w:lvl w:ilvl="6" w:tplc="FB6CF2C4">
      <w:start w:val="1"/>
      <w:numFmt w:val="decimal"/>
      <w:lvlText w:val="%7."/>
      <w:lvlJc w:val="left"/>
      <w:pPr>
        <w:ind w:left="2520" w:firstLine="0"/>
      </w:pPr>
    </w:lvl>
    <w:lvl w:ilvl="7" w:tplc="ED28D6AE">
      <w:start w:val="1"/>
      <w:numFmt w:val="decimal"/>
      <w:lvlText w:val="%8."/>
      <w:lvlJc w:val="left"/>
      <w:pPr>
        <w:ind w:left="2880" w:firstLine="0"/>
      </w:pPr>
    </w:lvl>
    <w:lvl w:ilvl="8" w:tplc="7EFC2066">
      <w:start w:val="1"/>
      <w:numFmt w:val="decimal"/>
      <w:lvlText w:val="%9."/>
      <w:lvlJc w:val="left"/>
      <w:pPr>
        <w:ind w:left="3240" w:firstLine="0"/>
      </w:pPr>
    </w:lvl>
  </w:abstractNum>
  <w:abstractNum w:abstractNumId="9">
    <w:nsid w:val="5DB76E8D"/>
    <w:multiLevelType w:val="hybridMultilevel"/>
    <w:tmpl w:val="D5A60112"/>
    <w:name w:val="Нумерованный список 9"/>
    <w:lvl w:ilvl="0" w:tplc="8B40887A">
      <w:start w:val="1"/>
      <w:numFmt w:val="decimal"/>
      <w:lvlText w:val="%1."/>
      <w:lvlJc w:val="left"/>
      <w:pPr>
        <w:ind w:left="360" w:firstLine="0"/>
      </w:pPr>
    </w:lvl>
    <w:lvl w:ilvl="1" w:tplc="17AC9DC2">
      <w:start w:val="1"/>
      <w:numFmt w:val="lowerLetter"/>
      <w:lvlText w:val="%2."/>
      <w:lvlJc w:val="left"/>
      <w:pPr>
        <w:ind w:left="1080" w:firstLine="0"/>
      </w:pPr>
    </w:lvl>
    <w:lvl w:ilvl="2" w:tplc="9D204610">
      <w:start w:val="1"/>
      <w:numFmt w:val="lowerRoman"/>
      <w:lvlText w:val="%3."/>
      <w:lvlJc w:val="left"/>
      <w:pPr>
        <w:ind w:left="1980" w:firstLine="0"/>
      </w:pPr>
    </w:lvl>
    <w:lvl w:ilvl="3" w:tplc="1F44DF5A">
      <w:start w:val="1"/>
      <w:numFmt w:val="decimal"/>
      <w:lvlText w:val="%4."/>
      <w:lvlJc w:val="left"/>
      <w:pPr>
        <w:ind w:left="2520" w:firstLine="0"/>
      </w:pPr>
    </w:lvl>
    <w:lvl w:ilvl="4" w:tplc="2048C644">
      <w:start w:val="1"/>
      <w:numFmt w:val="lowerLetter"/>
      <w:lvlText w:val="%5."/>
      <w:lvlJc w:val="left"/>
      <w:pPr>
        <w:ind w:left="3240" w:firstLine="0"/>
      </w:pPr>
    </w:lvl>
    <w:lvl w:ilvl="5" w:tplc="B9CEB34E">
      <w:start w:val="1"/>
      <w:numFmt w:val="lowerRoman"/>
      <w:lvlText w:val="%6."/>
      <w:lvlJc w:val="left"/>
      <w:pPr>
        <w:ind w:left="4140" w:firstLine="0"/>
      </w:pPr>
    </w:lvl>
    <w:lvl w:ilvl="6" w:tplc="49802670">
      <w:start w:val="1"/>
      <w:numFmt w:val="decimal"/>
      <w:lvlText w:val="%7."/>
      <w:lvlJc w:val="left"/>
      <w:pPr>
        <w:ind w:left="4680" w:firstLine="0"/>
      </w:pPr>
    </w:lvl>
    <w:lvl w:ilvl="7" w:tplc="F2684ACA">
      <w:start w:val="1"/>
      <w:numFmt w:val="lowerLetter"/>
      <w:lvlText w:val="%8."/>
      <w:lvlJc w:val="left"/>
      <w:pPr>
        <w:ind w:left="5400" w:firstLine="0"/>
      </w:pPr>
    </w:lvl>
    <w:lvl w:ilvl="8" w:tplc="94C4B16E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5FCE3915"/>
    <w:multiLevelType w:val="hybridMultilevel"/>
    <w:tmpl w:val="58645654"/>
    <w:lvl w:ilvl="0" w:tplc="6B40EB5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6DCE13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89E8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B1EAF3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744B51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5F601B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C4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9D468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67ECCD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>
    <w:nsid w:val="60FA2981"/>
    <w:multiLevelType w:val="hybridMultilevel"/>
    <w:tmpl w:val="FA96DC68"/>
    <w:name w:val="Нумерованный список 8"/>
    <w:lvl w:ilvl="0" w:tplc="32ECE844">
      <w:start w:val="1"/>
      <w:numFmt w:val="decimal"/>
      <w:lvlText w:val="%1."/>
      <w:lvlJc w:val="left"/>
      <w:pPr>
        <w:ind w:left="360" w:firstLine="0"/>
      </w:pPr>
    </w:lvl>
    <w:lvl w:ilvl="1" w:tplc="0B82CEC4">
      <w:start w:val="1"/>
      <w:numFmt w:val="lowerLetter"/>
      <w:lvlText w:val="%2."/>
      <w:lvlJc w:val="left"/>
      <w:pPr>
        <w:ind w:left="1080" w:firstLine="0"/>
      </w:pPr>
    </w:lvl>
    <w:lvl w:ilvl="2" w:tplc="E9506248">
      <w:start w:val="1"/>
      <w:numFmt w:val="lowerRoman"/>
      <w:lvlText w:val="%3."/>
      <w:lvlJc w:val="left"/>
      <w:pPr>
        <w:ind w:left="1980" w:firstLine="0"/>
      </w:pPr>
    </w:lvl>
    <w:lvl w:ilvl="3" w:tplc="EAFC55DC">
      <w:start w:val="1"/>
      <w:numFmt w:val="decimal"/>
      <w:lvlText w:val="%4."/>
      <w:lvlJc w:val="left"/>
      <w:pPr>
        <w:ind w:left="2520" w:firstLine="0"/>
      </w:pPr>
    </w:lvl>
    <w:lvl w:ilvl="4" w:tplc="3EE2DAE4">
      <w:start w:val="1"/>
      <w:numFmt w:val="lowerLetter"/>
      <w:lvlText w:val="%5."/>
      <w:lvlJc w:val="left"/>
      <w:pPr>
        <w:ind w:left="3240" w:firstLine="0"/>
      </w:pPr>
    </w:lvl>
    <w:lvl w:ilvl="5" w:tplc="EFC6210C">
      <w:start w:val="1"/>
      <w:numFmt w:val="lowerRoman"/>
      <w:lvlText w:val="%6."/>
      <w:lvlJc w:val="left"/>
      <w:pPr>
        <w:ind w:left="4140" w:firstLine="0"/>
      </w:pPr>
    </w:lvl>
    <w:lvl w:ilvl="6" w:tplc="358A4E4E">
      <w:start w:val="1"/>
      <w:numFmt w:val="decimal"/>
      <w:lvlText w:val="%7."/>
      <w:lvlJc w:val="left"/>
      <w:pPr>
        <w:ind w:left="4680" w:firstLine="0"/>
      </w:pPr>
    </w:lvl>
    <w:lvl w:ilvl="7" w:tplc="6A6ADF5A">
      <w:start w:val="1"/>
      <w:numFmt w:val="lowerLetter"/>
      <w:lvlText w:val="%8."/>
      <w:lvlJc w:val="left"/>
      <w:pPr>
        <w:ind w:left="5400" w:firstLine="0"/>
      </w:pPr>
    </w:lvl>
    <w:lvl w:ilvl="8" w:tplc="2F506A56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61E6127D"/>
    <w:multiLevelType w:val="hybridMultilevel"/>
    <w:tmpl w:val="DFA45726"/>
    <w:name w:val="Нумерованный список 7"/>
    <w:lvl w:ilvl="0" w:tplc="A0627B68">
      <w:start w:val="1"/>
      <w:numFmt w:val="decimal"/>
      <w:lvlText w:val="%1."/>
      <w:lvlJc w:val="left"/>
      <w:pPr>
        <w:ind w:left="360" w:firstLine="0"/>
      </w:pPr>
    </w:lvl>
    <w:lvl w:ilvl="1" w:tplc="B7140004">
      <w:start w:val="1"/>
      <w:numFmt w:val="lowerLetter"/>
      <w:lvlText w:val="%2."/>
      <w:lvlJc w:val="left"/>
      <w:pPr>
        <w:ind w:left="1080" w:firstLine="0"/>
      </w:pPr>
    </w:lvl>
    <w:lvl w:ilvl="2" w:tplc="0B2E2358">
      <w:start w:val="1"/>
      <w:numFmt w:val="lowerRoman"/>
      <w:lvlText w:val="%3."/>
      <w:lvlJc w:val="left"/>
      <w:pPr>
        <w:ind w:left="1980" w:firstLine="0"/>
      </w:pPr>
    </w:lvl>
    <w:lvl w:ilvl="3" w:tplc="719E4AB0">
      <w:start w:val="1"/>
      <w:numFmt w:val="decimal"/>
      <w:lvlText w:val="%4."/>
      <w:lvlJc w:val="left"/>
      <w:pPr>
        <w:ind w:left="2520" w:firstLine="0"/>
      </w:pPr>
    </w:lvl>
    <w:lvl w:ilvl="4" w:tplc="BDD0465E">
      <w:start w:val="1"/>
      <w:numFmt w:val="lowerLetter"/>
      <w:lvlText w:val="%5."/>
      <w:lvlJc w:val="left"/>
      <w:pPr>
        <w:ind w:left="3240" w:firstLine="0"/>
      </w:pPr>
    </w:lvl>
    <w:lvl w:ilvl="5" w:tplc="12E67F92">
      <w:start w:val="1"/>
      <w:numFmt w:val="lowerRoman"/>
      <w:lvlText w:val="%6."/>
      <w:lvlJc w:val="left"/>
      <w:pPr>
        <w:ind w:left="4140" w:firstLine="0"/>
      </w:pPr>
    </w:lvl>
    <w:lvl w:ilvl="6" w:tplc="6A2EDF92">
      <w:start w:val="1"/>
      <w:numFmt w:val="decimal"/>
      <w:lvlText w:val="%7."/>
      <w:lvlJc w:val="left"/>
      <w:pPr>
        <w:ind w:left="4680" w:firstLine="0"/>
      </w:pPr>
    </w:lvl>
    <w:lvl w:ilvl="7" w:tplc="776A8DE2">
      <w:start w:val="1"/>
      <w:numFmt w:val="lowerLetter"/>
      <w:lvlText w:val="%8."/>
      <w:lvlJc w:val="left"/>
      <w:pPr>
        <w:ind w:left="5400" w:firstLine="0"/>
      </w:pPr>
    </w:lvl>
    <w:lvl w:ilvl="8" w:tplc="7E9EE70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12"/>
  </w:num>
  <w:num w:numId="8">
    <w:abstractNumId w:val="11"/>
  </w:num>
  <w:num w:numId="9">
    <w:abstractNumId w:val="9"/>
  </w:num>
  <w:num w:numId="10">
    <w:abstractNumId w:val="2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A2"/>
    <w:rsid w:val="000C4E29"/>
    <w:rsid w:val="00493B91"/>
    <w:rsid w:val="005465F6"/>
    <w:rsid w:val="008B76A2"/>
    <w:rsid w:val="00B339DE"/>
    <w:rsid w:val="00E8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a9">
    <w:name w:val="Содержимое таблицы"/>
    <w:basedOn w:val="a"/>
    <w:qFormat/>
    <w:rPr>
      <w:rFonts w:eastAsia="Calibri"/>
    </w:rPr>
  </w:style>
  <w:style w:type="paragraph" w:customStyle="1" w:styleId="Style4">
    <w:name w:val="Style4"/>
    <w:basedOn w:val="a"/>
    <w:qFormat/>
    <w:pPr>
      <w:widowControl w:val="0"/>
      <w:spacing w:line="317" w:lineRule="exact"/>
      <w:jc w:val="both"/>
    </w:pPr>
  </w:style>
  <w:style w:type="paragraph" w:customStyle="1" w:styleId="Style29">
    <w:name w:val="Style29"/>
    <w:basedOn w:val="a"/>
    <w:qFormat/>
    <w:pPr>
      <w:widowControl w:val="0"/>
      <w:spacing w:line="323" w:lineRule="exact"/>
      <w:ind w:firstLine="571"/>
      <w:jc w:val="both"/>
    </w:pPr>
  </w:style>
  <w:style w:type="paragraph" w:customStyle="1" w:styleId="10">
    <w:name w:val="Обычный (веб)1"/>
    <w:basedOn w:val="a"/>
    <w:qFormat/>
    <w:pPr>
      <w:spacing w:before="280" w:after="280"/>
    </w:p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mw-headline">
    <w:name w:val="mw-headline"/>
    <w:basedOn w:val="a0"/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465F6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a9">
    <w:name w:val="Содержимое таблицы"/>
    <w:basedOn w:val="a"/>
    <w:qFormat/>
    <w:rPr>
      <w:rFonts w:eastAsia="Calibri"/>
    </w:rPr>
  </w:style>
  <w:style w:type="paragraph" w:customStyle="1" w:styleId="Style4">
    <w:name w:val="Style4"/>
    <w:basedOn w:val="a"/>
    <w:qFormat/>
    <w:pPr>
      <w:widowControl w:val="0"/>
      <w:spacing w:line="317" w:lineRule="exact"/>
      <w:jc w:val="both"/>
    </w:pPr>
  </w:style>
  <w:style w:type="paragraph" w:customStyle="1" w:styleId="Style29">
    <w:name w:val="Style29"/>
    <w:basedOn w:val="a"/>
    <w:qFormat/>
    <w:pPr>
      <w:widowControl w:val="0"/>
      <w:spacing w:line="323" w:lineRule="exact"/>
      <w:ind w:firstLine="571"/>
      <w:jc w:val="both"/>
    </w:pPr>
  </w:style>
  <w:style w:type="paragraph" w:customStyle="1" w:styleId="10">
    <w:name w:val="Обычный (веб)1"/>
    <w:basedOn w:val="a"/>
    <w:qFormat/>
    <w:pPr>
      <w:spacing w:before="280" w:after="280"/>
    </w:p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mw-headline">
    <w:name w:val="mw-headline"/>
    <w:basedOn w:val="a0"/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465F6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2387</Words>
  <Characters>13610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2023-11-01T01:49:00Z</dcterms:created>
  <dcterms:modified xsi:type="dcterms:W3CDTF">2023-11-01T01:49:00Z</dcterms:modified>
</cp:coreProperties>
</file>